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432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71"/>
        <w:gridCol w:w="2750"/>
      </w:tblGrid>
      <w:tr>
        <w:tblPrEx>
          <w:shd w:val="clear" w:color="auto" w:fill="ced7e7"/>
        </w:tblPrEx>
        <w:trPr>
          <w:trHeight w:val="1649" w:hRule="atLeast"/>
        </w:trPr>
        <w:tc>
          <w:tcPr>
            <w:tcW w:type="dxa" w:w="1571"/>
            <w:tcBorders>
              <w:top w:val="nil"/>
              <w:left w:val="nil"/>
              <w:bottom w:val="nil"/>
              <w:right w:val="single" w:color="ffffff" w:sz="4" w:space="0" w:shadow="0" w:frame="0"/>
            </w:tcBorders>
            <w:shd w:val="clear" w:color="auto" w:fill="943634"/>
            <w:tcMar>
              <w:top w:type="dxa" w:w="80"/>
              <w:left w:type="dxa" w:w="80"/>
              <w:bottom w:type="dxa" w:w="80"/>
              <w:right w:type="dxa" w:w="80"/>
            </w:tcMar>
            <w:vAlign w:val="top"/>
          </w:tcPr>
          <w:p/>
        </w:tc>
        <w:tc>
          <w:tcPr>
            <w:tcW w:type="dxa" w:w="2750"/>
            <w:tcBorders>
              <w:top w:val="nil"/>
              <w:left w:val="single" w:color="ffffff" w:sz="4" w:space="0" w:shadow="0" w:frame="0"/>
              <w:bottom w:val="nil"/>
              <w:right w:val="nil"/>
            </w:tcBorders>
            <w:shd w:val="clear" w:color="auto" w:fill="943634"/>
            <w:tcMar>
              <w:top w:type="dxa" w:w="80"/>
              <w:left w:type="dxa" w:w="80"/>
              <w:bottom w:type="dxa" w:w="80"/>
              <w:right w:type="dxa" w:w="80"/>
            </w:tcMar>
            <w:vAlign w:val="bottom"/>
          </w:tcPr>
          <w:p>
            <w:pPr>
              <w:pStyle w:val="No Spacing"/>
              <w:suppressAutoHyphens w:val="0"/>
            </w:pPr>
            <w:r>
              <w:rPr>
                <w:rFonts w:ascii="Cambria" w:cs="Cambria" w:hAnsi="Cambria" w:eastAsia="Cambria"/>
                <w:b w:val="1"/>
                <w:bCs w:val="1"/>
                <w:color w:val="000000"/>
                <w:sz w:val="72"/>
                <w:szCs w:val="72"/>
                <w:u w:color="000000"/>
                <w:rtl w:val="0"/>
                <w:lang w:val="en-US"/>
              </w:rPr>
              <w:t>Dilip Rawat</w:t>
            </w:r>
          </w:p>
        </w:tc>
      </w:tr>
      <w:tr>
        <w:tblPrEx>
          <w:shd w:val="clear" w:color="auto" w:fill="ced7e7"/>
        </w:tblPrEx>
        <w:trPr>
          <w:trHeight w:val="2739" w:hRule="atLeast"/>
        </w:trPr>
        <w:tc>
          <w:tcPr>
            <w:tcW w:type="dxa" w:w="1571"/>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2750"/>
            <w:tcBorders>
              <w:top w:val="nil"/>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No Spacing"/>
              <w:suppressAutoHyphens w:val="0"/>
              <w:rPr>
                <w:color w:val="76923c"/>
                <w:u w:color="76923c"/>
              </w:rPr>
            </w:pPr>
            <w:r>
              <w:rPr>
                <w:color w:val="000000"/>
                <w:u w:color="000000"/>
                <w:rtl w:val="0"/>
                <w:lang w:val="en-US"/>
              </w:rPr>
              <w:t>Armaan Income Tax &amp; Accounting Services</w:t>
            </w:r>
          </w:p>
          <w:p>
            <w:pPr>
              <w:pStyle w:val="No Spacing"/>
              <w:suppressAutoHyphens w:val="0"/>
              <w:rPr>
                <w:color w:val="76923c"/>
                <w:u w:color="76923c"/>
                <w:lang w:val="en-US"/>
              </w:rPr>
            </w:pPr>
          </w:p>
          <w:p>
            <w:pPr>
              <w:pStyle w:val="No Spacing"/>
              <w:suppressAutoHyphens w:val="0"/>
              <w:bidi w:val="0"/>
              <w:ind w:left="0" w:right="0" w:firstLine="0"/>
              <w:jc w:val="left"/>
              <w:rPr>
                <w:color w:val="76923c"/>
                <w:u w:color="76923c"/>
                <w:rtl w:val="0"/>
              </w:rPr>
            </w:pPr>
            <w:r>
              <w:rPr>
                <w:color w:val="000000"/>
                <w:u w:color="000000"/>
                <w:rtl w:val="0"/>
                <w:lang w:val="en-US"/>
              </w:rPr>
              <w:t>Dilip S. Rawat</w:t>
            </w:r>
          </w:p>
          <w:p>
            <w:pPr>
              <w:pStyle w:val="No Spacing"/>
              <w:suppressAutoHyphens w:val="0"/>
              <w:bidi w:val="0"/>
              <w:ind w:left="0" w:right="0" w:firstLine="0"/>
              <w:jc w:val="left"/>
              <w:rPr>
                <w:color w:val="76923c"/>
                <w:u w:color="76923c"/>
                <w:rtl w:val="0"/>
              </w:rPr>
            </w:pPr>
            <w:r>
              <w:rPr>
                <w:color w:val="76923c"/>
                <w:u w:color="76923c"/>
                <w:rtl w:val="0"/>
                <w:lang w:val="en-US"/>
              </w:rPr>
              <w:t xml:space="preserve">Enrolled Agent &amp; </w:t>
            </w:r>
          </w:p>
          <w:p>
            <w:pPr>
              <w:pStyle w:val="No Spacing"/>
              <w:suppressAutoHyphens w:val="0"/>
              <w:bidi w:val="0"/>
              <w:ind w:left="0" w:right="0" w:firstLine="0"/>
              <w:jc w:val="left"/>
              <w:rPr>
                <w:rtl w:val="0"/>
              </w:rPr>
            </w:pPr>
            <w:r>
              <w:rPr>
                <w:color w:val="76923c"/>
                <w:u w:color="76923c"/>
                <w:rtl w:val="0"/>
                <w:lang w:val="en-US"/>
              </w:rPr>
              <w:t>Certified Acceptance Agent</w:t>
            </w:r>
          </w:p>
        </w:tc>
      </w:tr>
    </w:tbl>
    <w:p>
      <w:pPr>
        <w:pStyle w:val="Normal.0"/>
      </w:pPr>
    </w:p>
    <w:p>
      <w:pPr>
        <w:pStyle w:val="Normal.0"/>
      </w:pP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576"/>
      </w:tblGrid>
      <w:tr>
        <w:tblPrEx>
          <w:shd w:val="clear" w:color="auto" w:fill="ced7e7"/>
        </w:tblPrEx>
        <w:trPr>
          <w:trHeight w:val="1680" w:hRule="atLeast"/>
        </w:trPr>
        <w:tc>
          <w:tcPr>
            <w:tcW w:type="dxa" w:w="9576"/>
            <w:tcBorders>
              <w:top w:val="nil"/>
              <w:left w:val="nil"/>
              <w:bottom w:val="nil"/>
              <w:right w:val="nil"/>
            </w:tcBorders>
            <w:shd w:val="clear" w:color="auto" w:fill="auto"/>
            <w:tcMar>
              <w:top w:type="dxa" w:w="80"/>
              <w:left w:type="dxa" w:w="80"/>
              <w:bottom w:type="dxa" w:w="80"/>
              <w:right w:type="dxa" w:w="80"/>
            </w:tcMar>
            <w:vAlign w:val="top"/>
          </w:tcPr>
          <w:p>
            <w:pPr>
              <w:pStyle w:val="No Spacing"/>
              <w:suppressAutoHyphens w:val="0"/>
            </w:pPr>
            <w:r>
              <w:rPr>
                <w:b w:val="1"/>
                <w:bCs w:val="1"/>
                <w:caps w:val="1"/>
                <w:color w:val="76923c"/>
                <w:sz w:val="72"/>
                <w:szCs w:val="72"/>
                <w:u w:color="76923c"/>
                <w:rtl w:val="0"/>
                <w:lang w:val="en-US"/>
              </w:rPr>
              <w:t>[</w:t>
            </w:r>
            <w:r>
              <w:rPr>
                <w:b w:val="1"/>
                <w:bCs w:val="1"/>
                <w:caps w:val="1"/>
                <w:sz w:val="72"/>
                <w:szCs w:val="72"/>
                <w:rtl w:val="0"/>
                <w:lang w:val="en-US"/>
              </w:rPr>
              <w:t>Tax Preparation Checklist</w:t>
            </w:r>
            <w:r>
              <w:rPr>
                <w:b w:val="1"/>
                <w:bCs w:val="1"/>
                <w:caps w:val="1"/>
                <w:color w:val="76923c"/>
                <w:sz w:val="72"/>
                <w:szCs w:val="72"/>
                <w:u w:color="76923c"/>
                <w:rtl w:val="0"/>
                <w:lang w:val="en-US"/>
              </w:rPr>
              <w:t>]</w:t>
            </w:r>
          </w:p>
        </w:tc>
      </w:tr>
      <w:tr>
        <w:tblPrEx>
          <w:shd w:val="clear" w:color="auto" w:fill="ced7e7"/>
        </w:tblPrEx>
        <w:trPr>
          <w:trHeight w:val="240" w:hRule="atLeast"/>
        </w:trPr>
        <w:tc>
          <w:tcPr>
            <w:tcW w:type="dxa" w:w="9576"/>
            <w:tcBorders>
              <w:top w:val="nil"/>
              <w:left w:val="nil"/>
              <w:bottom w:val="nil"/>
              <w:right w:val="nil"/>
            </w:tcBorders>
            <w:shd w:val="clear" w:color="auto" w:fill="auto"/>
            <w:tcMar>
              <w:top w:type="dxa" w:w="80"/>
              <w:left w:type="dxa" w:w="80"/>
              <w:bottom w:type="dxa" w:w="80"/>
              <w:right w:type="dxa" w:w="80"/>
            </w:tcMar>
            <w:vAlign w:val="top"/>
          </w:tcPr>
          <w:p>
            <w:pPr>
              <w:pStyle w:val="No Spacing"/>
              <w:suppressAutoHyphens w:val="0"/>
            </w:pPr>
            <w:r>
              <w:rPr>
                <w:color w:val="000000"/>
                <w:u w:color="000000"/>
                <w:rtl w:val="0"/>
                <w:lang w:val="en-US"/>
              </w:rPr>
              <w:t>Information required in order to insure optimum service with your Tax Return.</w:t>
            </w:r>
          </w:p>
        </w:tc>
      </w:tr>
    </w:tbl>
    <w:p>
      <w:pPr>
        <w:pStyle w:val="Normal.0"/>
      </w:pPr>
    </w:p>
    <w:p>
      <w:pPr>
        <w:pStyle w:val="Normal.0"/>
        <w:jc w:val="center"/>
      </w:pPr>
      <w:r>
        <w:rPr>
          <w:rFonts w:ascii="Arial Unicode MS" w:cs="Arial Unicode MS" w:hAnsi="Arial Unicode MS" w:eastAsia="Arial Unicode MS"/>
          <w:b w:val="0"/>
          <w:bCs w:val="0"/>
          <w:i w:val="0"/>
          <w:iCs w:val="0"/>
        </w:rPr>
        <w:br w:type="page"/>
      </w:r>
    </w:p>
    <w:p>
      <w:pPr>
        <w:pStyle w:val="Normal.0"/>
        <w:jc w:val="center"/>
        <w:rPr>
          <w:b w:val="1"/>
          <w:bCs w:val="1"/>
          <w:sz w:val="40"/>
          <w:szCs w:val="40"/>
          <w:u w:val="single"/>
        </w:rPr>
      </w:pPr>
    </w:p>
    <w:p>
      <w:pPr>
        <w:pStyle w:val="Normal.0"/>
        <w:jc w:val="center"/>
        <w:rPr>
          <w:b w:val="1"/>
          <w:bCs w:val="1"/>
          <w:sz w:val="40"/>
          <w:szCs w:val="40"/>
          <w:u w:val="single"/>
        </w:rPr>
      </w:pPr>
      <w:r>
        <w:rPr>
          <w:b w:val="1"/>
          <w:bCs w:val="1"/>
          <w:sz w:val="40"/>
          <w:szCs w:val="40"/>
          <w:u w:val="single"/>
          <w:rtl w:val="0"/>
          <w:lang w:val="en-US"/>
        </w:rPr>
        <w:t>Tax Preparation Checklist</w:t>
      </w:r>
    </w:p>
    <w:p>
      <w:pPr>
        <w:pStyle w:val="Normal.0"/>
        <w:jc w:val="center"/>
        <w:rPr>
          <w:b w:val="1"/>
          <w:bCs w:val="1"/>
          <w:sz w:val="40"/>
          <w:szCs w:val="40"/>
          <w:u w:val="single"/>
        </w:rPr>
      </w:pPr>
    </w:p>
    <w:p>
      <w:pPr>
        <w:pStyle w:val="Normal.0"/>
        <w:jc w:val="center"/>
        <w:rPr>
          <w:b w:val="1"/>
          <w:bCs w:val="1"/>
          <w:color w:val="000000"/>
          <w:sz w:val="28"/>
          <w:szCs w:val="28"/>
          <w:u w:color="000000"/>
          <w:shd w:val="clear" w:color="auto" w:fill="ffff00"/>
        </w:rPr>
      </w:pPr>
    </w:p>
    <w:p>
      <w:pPr>
        <w:pStyle w:val="Normal.0"/>
        <w:jc w:val="center"/>
        <w:rPr>
          <w:b w:val="1"/>
          <w:bCs w:val="1"/>
          <w:color w:val="000000"/>
          <w:sz w:val="28"/>
          <w:szCs w:val="28"/>
          <w:u w:color="000000"/>
        </w:rPr>
      </w:pPr>
      <w:r>
        <w:rPr>
          <w:b w:val="1"/>
          <w:bCs w:val="1"/>
          <w:color w:val="000000"/>
          <w:sz w:val="28"/>
          <w:szCs w:val="28"/>
          <w:u w:color="000000"/>
          <w:shd w:val="clear" w:color="auto" w:fill="ffff00"/>
          <w:rtl w:val="0"/>
          <w:lang w:val="en-US"/>
        </w:rPr>
        <w:t>Any questions or concerns, please feel free to drop an email or call.</w:t>
      </w:r>
    </w:p>
    <w:p>
      <w:pPr>
        <w:pStyle w:val="Normal.0"/>
        <w:rPr>
          <w:b w:val="1"/>
          <w:bCs w:val="1"/>
          <w:color w:val="000000"/>
          <w:u w:val="single" w:color="000000"/>
        </w:rPr>
      </w:pPr>
    </w:p>
    <w:p>
      <w:pPr>
        <w:pStyle w:val="Normal.0"/>
        <w:ind w:left="2160" w:firstLine="720"/>
        <w:rPr>
          <w:b w:val="1"/>
          <w:bCs w:val="1"/>
          <w:color w:val="000000"/>
          <w:u w:val="single" w:color="000000"/>
        </w:rPr>
      </w:pPr>
      <w:r>
        <w:rPr>
          <w:b w:val="1"/>
          <w:bCs w:val="1"/>
          <w:color w:val="000000"/>
          <w:u w:val="single" w:color="000000"/>
          <w:rtl w:val="0"/>
          <w:lang w:val="en-US"/>
        </w:rPr>
        <w:t>This checklist is for existing Clients only.</w:t>
      </w:r>
    </w:p>
    <w:p>
      <w:pPr>
        <w:pStyle w:val="Normal.0"/>
        <w:ind w:left="2160" w:firstLine="720"/>
        <w:rPr>
          <w:b w:val="1"/>
          <w:bCs w:val="1"/>
          <w:color w:val="000000"/>
          <w:u w:val="single" w:color="000000"/>
        </w:rPr>
      </w:pPr>
    </w:p>
    <w:p>
      <w:pPr>
        <w:pStyle w:val="Normal.0"/>
        <w:rPr>
          <w:b w:val="1"/>
          <w:bCs w:val="1"/>
        </w:rPr>
      </w:pPr>
      <w:r>
        <w:rPr>
          <w:rFonts w:cs="Arial Unicode MS" w:eastAsia="Arial Unicode MS"/>
          <w:b w:val="1"/>
          <w:bCs w:val="1"/>
          <w:color w:val="000000"/>
          <w:u w:color="000000"/>
          <w:rtl w:val="0"/>
          <w:lang w:val="en-US"/>
        </w:rPr>
        <w:t xml:space="preserve">If you want to send information via </w:t>
      </w:r>
      <w:r>
        <w:rPr>
          <w:rFonts w:cs="Arial Unicode MS" w:eastAsia="Arial Unicode MS"/>
          <w:b w:val="1"/>
          <w:bCs w:val="1"/>
          <w:color w:val="ff0000"/>
          <w:u w:color="ff0000"/>
          <w:rtl w:val="0"/>
          <w:lang w:val="en-US"/>
        </w:rPr>
        <w:t>Portal</w:t>
      </w:r>
      <w:r>
        <w:rPr>
          <w:rFonts w:cs="Arial Unicode MS" w:eastAsia="Arial Unicode MS"/>
          <w:b w:val="1"/>
          <w:bCs w:val="1"/>
          <w:color w:val="000000"/>
          <w:u w:color="000000"/>
          <w:rtl w:val="0"/>
          <w:lang w:val="en-US"/>
        </w:rPr>
        <w:t>, Please let us know and we can create your portal accounts.</w:t>
      </w:r>
    </w:p>
    <w:p>
      <w:pPr>
        <w:pStyle w:val="Normal.0"/>
      </w:pPr>
    </w:p>
    <w:p>
      <w:pPr>
        <w:pStyle w:val="Normal.0"/>
        <w:numPr>
          <w:ilvl w:val="0"/>
          <w:numId w:val="2"/>
        </w:numPr>
        <w:bidi w:val="0"/>
        <w:ind w:right="0"/>
        <w:jc w:val="left"/>
        <w:rPr>
          <w:b w:val="1"/>
          <w:bCs w:val="1"/>
          <w:sz w:val="22"/>
          <w:szCs w:val="22"/>
          <w:rtl w:val="0"/>
          <w:lang w:val="en-US"/>
        </w:rPr>
      </w:pPr>
      <w:r>
        <w:rPr>
          <w:b w:val="1"/>
          <w:bCs w:val="1"/>
          <w:sz w:val="22"/>
          <w:szCs w:val="22"/>
          <w:rtl w:val="0"/>
          <w:lang w:val="en-US"/>
        </w:rPr>
        <w:t>Primary Taxpayers full name:</w:t>
        <w:tab/>
        <w:tab/>
        <w:tab/>
      </w:r>
    </w:p>
    <w:p>
      <w:pPr>
        <w:pStyle w:val="Normal.0"/>
        <w:rPr>
          <w:b w:val="1"/>
          <w:bCs w:val="1"/>
        </w:rPr>
      </w:pPr>
      <w:r>
        <w:rPr>
          <w:rFonts w:cs="Arial Unicode MS" w:eastAsia="Arial Unicode MS"/>
          <w:b w:val="1"/>
          <w:bCs w:val="1"/>
          <w:rtl w:val="0"/>
          <w:lang w:val="en-US"/>
        </w:rPr>
        <w:t xml:space="preserve">            </w:t>
      </w:r>
    </w:p>
    <w:p>
      <w:pPr>
        <w:pStyle w:val="Normal.0"/>
        <w:numPr>
          <w:ilvl w:val="0"/>
          <w:numId w:val="3"/>
        </w:numPr>
        <w:bidi w:val="0"/>
        <w:ind w:right="0"/>
        <w:jc w:val="left"/>
        <w:rPr>
          <w:b w:val="1"/>
          <w:bCs w:val="1"/>
          <w:sz w:val="22"/>
          <w:szCs w:val="22"/>
          <w:rtl w:val="0"/>
          <w:lang w:val="en-US"/>
        </w:rPr>
      </w:pPr>
      <w:r>
        <w:rPr>
          <w:b w:val="1"/>
          <w:bCs w:val="1"/>
          <w:sz w:val="24"/>
          <w:szCs w:val="24"/>
          <w:rtl w:val="0"/>
          <w:lang w:val="en-US"/>
        </w:rPr>
        <w:t>Spouse</w:t>
      </w:r>
      <w:r>
        <w:rPr>
          <w:b w:val="1"/>
          <w:bCs w:val="1"/>
          <w:sz w:val="22"/>
          <w:szCs w:val="22"/>
          <w:rtl w:val="0"/>
          <w:lang w:val="en-US"/>
        </w:rPr>
        <w:t xml:space="preserve"> Name :  </w:t>
        <w:tab/>
      </w:r>
    </w:p>
    <w:p>
      <w:pPr>
        <w:pStyle w:val="Normal.0"/>
        <w:ind w:firstLine="720"/>
        <w:rPr>
          <w:b w:val="1"/>
          <w:bCs w:val="1"/>
        </w:rPr>
      </w:pPr>
    </w:p>
    <w:p>
      <w:pPr>
        <w:pStyle w:val="Normal.0"/>
        <w:ind w:firstLine="720"/>
        <w:rPr>
          <w:b w:val="1"/>
          <w:bCs w:val="1"/>
        </w:rPr>
      </w:pPr>
    </w:p>
    <w:p>
      <w:pPr>
        <w:pStyle w:val="Normal.0"/>
        <w:numPr>
          <w:ilvl w:val="0"/>
          <w:numId w:val="2"/>
        </w:numPr>
        <w:bidi w:val="0"/>
        <w:ind w:right="0"/>
        <w:jc w:val="left"/>
        <w:rPr>
          <w:b w:val="1"/>
          <w:bCs w:val="1"/>
          <w:sz w:val="22"/>
          <w:szCs w:val="22"/>
          <w:rtl w:val="0"/>
          <w:lang w:val="en-US"/>
        </w:rPr>
      </w:pPr>
      <w:r>
        <w:rPr>
          <w:b w:val="1"/>
          <w:bCs w:val="1"/>
          <w:sz w:val="22"/>
          <w:szCs w:val="22"/>
          <w:rtl w:val="0"/>
          <w:lang w:val="en-US"/>
        </w:rPr>
        <w:t>Pls provide  information for any new addition in the family in 2017</w:t>
      </w:r>
    </w:p>
    <w:p>
      <w:pPr>
        <w:pStyle w:val="Normal.0"/>
        <w:ind w:left="720" w:firstLine="0"/>
        <w:rPr>
          <w:b w:val="1"/>
          <w:bCs w:val="1"/>
          <w:sz w:val="22"/>
          <w:szCs w:val="22"/>
        </w:rPr>
      </w:pP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28"/>
        <w:gridCol w:w="1530"/>
        <w:gridCol w:w="1350"/>
        <w:gridCol w:w="1080"/>
        <w:gridCol w:w="1440"/>
        <w:gridCol w:w="1091"/>
        <w:gridCol w:w="1357"/>
      </w:tblGrid>
      <w:tr>
        <w:tblPrEx>
          <w:shd w:val="clear" w:color="auto" w:fill="ced7e7"/>
        </w:tblPrEx>
        <w:trPr>
          <w:trHeight w:val="721" w:hRule="atLeast"/>
        </w:trPr>
        <w:tc>
          <w:tcPr>
            <w:tcW w:type="dxa" w:w="17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sz w:val="22"/>
                <w:szCs w:val="22"/>
              </w:rPr>
            </w:pPr>
            <w:r>
              <w:rPr>
                <w:b w:val="1"/>
                <w:bCs w:val="1"/>
                <w:sz w:val="22"/>
                <w:szCs w:val="22"/>
                <w:rtl w:val="0"/>
                <w:lang w:val="en-US"/>
              </w:rPr>
              <w:t>Dependents</w:t>
            </w:r>
          </w:p>
          <w:p>
            <w:pPr>
              <w:pStyle w:val="Normal.0"/>
              <w:bidi w:val="0"/>
              <w:ind w:left="0" w:right="0" w:firstLine="0"/>
              <w:jc w:val="left"/>
              <w:rPr>
                <w:rtl w:val="0"/>
              </w:rPr>
            </w:pPr>
            <w:r>
              <w:rPr>
                <w:b w:val="1"/>
                <w:bCs w:val="1"/>
                <w:sz w:val="22"/>
                <w:szCs w:val="22"/>
                <w:rtl w:val="0"/>
                <w:lang w:val="en-US"/>
              </w:rPr>
              <w:t>Last name</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sz w:val="22"/>
                <w:szCs w:val="22"/>
                <w:rtl w:val="0"/>
                <w:lang w:val="en-US"/>
              </w:rPr>
              <w:t>First Name</w:t>
            </w: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sz w:val="22"/>
                <w:szCs w:val="22"/>
                <w:rtl w:val="0"/>
                <w:lang w:val="en-US"/>
              </w:rPr>
              <w:t>SSN</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sz w:val="22"/>
                <w:szCs w:val="22"/>
                <w:rtl w:val="0"/>
                <w:lang w:val="en-US"/>
              </w:rPr>
              <w:t>DOB</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sz w:val="22"/>
                <w:szCs w:val="22"/>
                <w:rtl w:val="0"/>
                <w:lang w:val="en-US"/>
              </w:rPr>
              <w:t>Relationship</w:t>
            </w:r>
          </w:p>
        </w:tc>
        <w:tc>
          <w:tcPr>
            <w:tcW w:type="dxa" w:w="10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sz w:val="22"/>
                <w:szCs w:val="22"/>
              </w:rPr>
            </w:pPr>
            <w:r>
              <w:rPr>
                <w:b w:val="1"/>
                <w:bCs w:val="1"/>
                <w:sz w:val="22"/>
                <w:szCs w:val="22"/>
                <w:rtl w:val="0"/>
                <w:lang w:val="en-US"/>
              </w:rPr>
              <w:t xml:space="preserve">Months in </w:t>
            </w:r>
          </w:p>
          <w:p>
            <w:pPr>
              <w:pStyle w:val="Normal.0"/>
              <w:bidi w:val="0"/>
              <w:ind w:left="0" w:right="0" w:firstLine="0"/>
              <w:jc w:val="left"/>
              <w:rPr>
                <w:rtl w:val="0"/>
              </w:rPr>
            </w:pPr>
            <w:r>
              <w:rPr>
                <w:b w:val="1"/>
                <w:bCs w:val="1"/>
                <w:sz w:val="22"/>
                <w:szCs w:val="22"/>
                <w:rtl w:val="0"/>
                <w:lang w:val="en-US"/>
              </w:rPr>
              <w:t>Home</w:t>
            </w:r>
          </w:p>
        </w:tc>
        <w:tc>
          <w:tcPr>
            <w:tcW w:type="dxa" w:w="1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sz w:val="22"/>
                <w:szCs w:val="22"/>
              </w:rPr>
            </w:pPr>
            <w:r>
              <w:rPr>
                <w:b w:val="1"/>
                <w:bCs w:val="1"/>
                <w:sz w:val="22"/>
                <w:szCs w:val="22"/>
                <w:rtl w:val="0"/>
                <w:lang w:val="en-US"/>
              </w:rPr>
              <w:t xml:space="preserve">Full Time </w:t>
            </w:r>
          </w:p>
          <w:p>
            <w:pPr>
              <w:pStyle w:val="Normal.0"/>
              <w:bidi w:val="0"/>
              <w:ind w:left="0" w:right="0" w:firstLine="0"/>
              <w:jc w:val="left"/>
              <w:rPr>
                <w:rtl w:val="0"/>
              </w:rPr>
            </w:pPr>
            <w:r>
              <w:rPr>
                <w:b w:val="1"/>
                <w:bCs w:val="1"/>
                <w:sz w:val="22"/>
                <w:szCs w:val="22"/>
                <w:rtl w:val="0"/>
                <w:lang w:val="en-US"/>
              </w:rPr>
              <w:t>Student</w:t>
            </w:r>
          </w:p>
        </w:tc>
      </w:tr>
      <w:tr>
        <w:tblPrEx>
          <w:shd w:val="clear" w:color="auto" w:fill="ced7e7"/>
        </w:tblPrEx>
        <w:trPr>
          <w:trHeight w:val="241" w:hRule="atLeast"/>
        </w:trPr>
        <w:tc>
          <w:tcPr>
            <w:tcW w:type="dxa" w:w="17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1" w:hRule="atLeast"/>
        </w:trPr>
        <w:tc>
          <w:tcPr>
            <w:tcW w:type="dxa" w:w="17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1" w:hRule="atLeast"/>
        </w:trPr>
        <w:tc>
          <w:tcPr>
            <w:tcW w:type="dxa" w:w="17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1" w:hRule="atLeast"/>
        </w:trPr>
        <w:tc>
          <w:tcPr>
            <w:tcW w:type="dxa" w:w="17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rPr>
          <w:b w:val="1"/>
          <w:bCs w:val="1"/>
          <w:sz w:val="22"/>
          <w:szCs w:val="22"/>
        </w:rPr>
      </w:pPr>
    </w:p>
    <w:p>
      <w:pPr>
        <w:pStyle w:val="Normal.0"/>
        <w:rPr>
          <w:b w:val="1"/>
          <w:bCs w:val="1"/>
          <w:sz w:val="22"/>
          <w:szCs w:val="22"/>
        </w:rPr>
      </w:pPr>
    </w:p>
    <w:p>
      <w:pPr>
        <w:pStyle w:val="Normal.0"/>
        <w:rPr>
          <w:b w:val="1"/>
          <w:bCs w:val="1"/>
          <w:sz w:val="22"/>
          <w:szCs w:val="22"/>
        </w:rPr>
      </w:pPr>
      <w:r>
        <w:rPr>
          <w:b w:val="1"/>
          <w:bCs w:val="1"/>
          <w:sz w:val="22"/>
          <w:szCs w:val="22"/>
        </w:rPr>
        <w:tab/>
        <w:tab/>
      </w:r>
    </w:p>
    <w:p>
      <w:pPr>
        <w:pStyle w:val="Normal.0"/>
        <w:ind w:left="360" w:firstLine="0"/>
        <w:rPr>
          <w:b w:val="1"/>
          <w:bCs w:val="1"/>
        </w:rPr>
      </w:pPr>
      <w:r>
        <w:rPr>
          <w:b w:val="1"/>
          <w:bCs w:val="1"/>
          <w:rtl w:val="0"/>
          <w:lang w:val="en-US"/>
        </w:rPr>
        <w:t xml:space="preserve">4     </w:t>
      </w:r>
    </w:p>
    <w:tbl>
      <w:tblPr>
        <w:tblW w:w="6600" w:type="dxa"/>
        <w:jc w:val="left"/>
        <w:tblInd w:w="46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10"/>
        <w:gridCol w:w="4590"/>
      </w:tblGrid>
      <w:tr>
        <w:tblPrEx>
          <w:shd w:val="clear" w:color="auto" w:fill="ced7e7"/>
        </w:tblPrEx>
        <w:trPr>
          <w:trHeight w:val="300" w:hRule="atLeast"/>
        </w:trPr>
        <w:tc>
          <w:tcPr>
            <w:tcW w:type="dxa" w:w="2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rtl w:val="0"/>
                <w:lang w:val="en-US"/>
              </w:rPr>
              <w:t>Present Address</w:t>
            </w:r>
          </w:p>
        </w:tc>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2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rtl w:val="0"/>
                <w:lang w:val="en-US"/>
              </w:rPr>
              <w:t>City</w:t>
            </w:r>
          </w:p>
        </w:tc>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2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rtl w:val="0"/>
                <w:lang w:val="en-US"/>
              </w:rPr>
              <w:t>State</w:t>
            </w:r>
          </w:p>
        </w:tc>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2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rtl w:val="0"/>
                <w:lang w:val="en-US"/>
              </w:rPr>
              <w:t>Zip</w:t>
            </w:r>
          </w:p>
        </w:tc>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360" w:hanging="360"/>
        <w:rPr>
          <w:b w:val="1"/>
          <w:bCs w:val="1"/>
        </w:rPr>
      </w:pPr>
    </w:p>
    <w:p>
      <w:pPr>
        <w:pStyle w:val="Normal.0"/>
        <w:ind w:left="360" w:firstLine="0"/>
        <w:rPr>
          <w:b w:val="1"/>
          <w:bCs w:val="1"/>
        </w:rPr>
      </w:pPr>
      <w:r>
        <w:rPr>
          <w:b w:val="1"/>
          <w:bCs w:val="1"/>
          <w:rtl w:val="0"/>
          <w:lang w:val="en-US"/>
        </w:rPr>
        <w:t xml:space="preserve"> </w:t>
      </w:r>
    </w:p>
    <w:p>
      <w:pPr>
        <w:pStyle w:val="Normal.0"/>
        <w:tabs>
          <w:tab w:val="left" w:pos="720"/>
        </w:tabs>
        <w:ind w:left="720" w:firstLine="0"/>
        <w:rPr>
          <w:b w:val="1"/>
          <w:bCs w:val="1"/>
          <w:sz w:val="22"/>
          <w:szCs w:val="22"/>
        </w:rPr>
      </w:pPr>
      <w:r>
        <w:rPr>
          <w:b w:val="1"/>
          <w:bCs w:val="1"/>
          <w:sz w:val="22"/>
          <w:szCs w:val="22"/>
          <w:rtl w:val="0"/>
          <w:lang w:val="en-US"/>
        </w:rPr>
        <w:t xml:space="preserve">  </w:t>
      </w:r>
    </w:p>
    <w:p>
      <w:pPr>
        <w:pStyle w:val="Normal.0"/>
        <w:ind w:left="360" w:firstLine="0"/>
        <w:rPr>
          <w:b w:val="1"/>
          <w:bCs w:val="1"/>
        </w:rPr>
      </w:pPr>
      <w:r>
        <w:rPr>
          <w:b w:val="1"/>
          <w:bCs w:val="1"/>
          <w:rtl w:val="0"/>
          <w:lang w:val="en-US"/>
        </w:rPr>
        <w:t>5    Phone No:</w:t>
      </w:r>
    </w:p>
    <w:p>
      <w:pPr>
        <w:pStyle w:val="Normal.0"/>
        <w:ind w:left="360" w:firstLine="0"/>
        <w:rPr>
          <w:b w:val="1"/>
          <w:bCs w:val="1"/>
        </w:rPr>
      </w:pPr>
    </w:p>
    <w:p>
      <w:pPr>
        <w:pStyle w:val="Normal.0"/>
        <w:ind w:left="360" w:firstLine="0"/>
        <w:rPr>
          <w:b w:val="1"/>
          <w:bCs w:val="1"/>
        </w:rPr>
      </w:pPr>
    </w:p>
    <w:p>
      <w:pPr>
        <w:pStyle w:val="Normal.0"/>
        <w:ind w:left="360" w:firstLine="0"/>
        <w:rPr>
          <w:b w:val="1"/>
          <w:bCs w:val="1"/>
          <w:color w:val="ff0000"/>
          <w:u w:color="ff0000"/>
        </w:rPr>
      </w:pPr>
      <w:r>
        <w:rPr>
          <w:b w:val="1"/>
          <w:bCs w:val="1"/>
          <w:rtl w:val="0"/>
          <w:lang w:val="en-US"/>
        </w:rPr>
        <w:t xml:space="preserve">6. Please provide all the worldwide Income: </w:t>
      </w:r>
      <w:r>
        <w:rPr>
          <w:b w:val="1"/>
          <w:bCs w:val="1"/>
          <w:color w:val="ff0000"/>
          <w:u w:color="ff0000"/>
          <w:rtl w:val="0"/>
          <w:lang w:val="en-US"/>
        </w:rPr>
        <w:t>(if you or your spouse work in any foreign country in 2017, such income and taxes paid to foreign country has to be disclose on your US resident tax returns)</w:t>
      </w:r>
    </w:p>
    <w:p>
      <w:pPr>
        <w:pStyle w:val="Normal.0"/>
        <w:ind w:left="360" w:firstLine="0"/>
        <w:rPr>
          <w:b w:val="1"/>
          <w:bCs w:val="1"/>
        </w:rPr>
      </w:pPr>
    </w:p>
    <w:p>
      <w:pPr>
        <w:pStyle w:val="Normal.0"/>
        <w:numPr>
          <w:ilvl w:val="0"/>
          <w:numId w:val="5"/>
        </w:numPr>
        <w:bidi w:val="0"/>
        <w:ind w:right="0"/>
        <w:jc w:val="left"/>
        <w:rPr>
          <w:b w:val="1"/>
          <w:bCs w:val="1"/>
          <w:rtl w:val="0"/>
          <w:lang w:val="en-US"/>
        </w:rPr>
      </w:pPr>
      <w:r>
        <w:rPr>
          <w:b w:val="1"/>
          <w:bCs w:val="1"/>
          <w:rtl w:val="0"/>
          <w:lang w:val="en-US"/>
        </w:rPr>
        <w:t>Enclosed copies of all W-2 forms:</w:t>
      </w:r>
    </w:p>
    <w:p>
      <w:pPr>
        <w:pStyle w:val="Normal.0"/>
        <w:ind w:left="720" w:firstLine="0"/>
        <w:rPr>
          <w:b w:val="1"/>
          <w:bCs w:val="1"/>
        </w:rPr>
      </w:pPr>
    </w:p>
    <w:p>
      <w:pPr>
        <w:pStyle w:val="Normal.0"/>
        <w:numPr>
          <w:ilvl w:val="0"/>
          <w:numId w:val="5"/>
        </w:numPr>
        <w:bidi w:val="0"/>
        <w:ind w:right="0"/>
        <w:jc w:val="left"/>
        <w:rPr>
          <w:b w:val="1"/>
          <w:bCs w:val="1"/>
          <w:rtl w:val="0"/>
          <w:lang w:val="en-US"/>
        </w:rPr>
      </w:pPr>
      <w:r>
        <w:rPr>
          <w:b w:val="1"/>
          <w:bCs w:val="1"/>
          <w:rtl w:val="0"/>
          <w:lang w:val="en-US"/>
        </w:rPr>
        <w:t>Bank Interest/Dividend Income:</w:t>
      </w:r>
      <w:r>
        <w:rPr>
          <w:b w:val="1"/>
          <w:bCs w:val="1"/>
          <w:color w:val="ff0000"/>
          <w:u w:color="ff0000"/>
          <w:rtl w:val="0"/>
          <w:lang w:val="en-US"/>
        </w:rPr>
        <w:t xml:space="preserve"> (This include Interest/Dividend earned in US or outside US)</w:t>
      </w:r>
    </w:p>
    <w:p>
      <w:pPr>
        <w:pStyle w:val="List Paragraph"/>
        <w:rPr>
          <w:b w:val="1"/>
          <w:bCs w:val="1"/>
        </w:rPr>
      </w:pPr>
    </w:p>
    <w:p>
      <w:pPr>
        <w:pStyle w:val="Normal.0"/>
        <w:numPr>
          <w:ilvl w:val="0"/>
          <w:numId w:val="5"/>
        </w:numPr>
        <w:bidi w:val="0"/>
        <w:ind w:right="0"/>
        <w:jc w:val="left"/>
        <w:rPr>
          <w:b w:val="1"/>
          <w:bCs w:val="1"/>
          <w:rtl w:val="0"/>
          <w:lang w:val="en-US"/>
        </w:rPr>
      </w:pPr>
      <w:r>
        <w:rPr>
          <w:b w:val="1"/>
          <w:bCs w:val="1"/>
          <w:rtl w:val="0"/>
          <w:lang w:val="en-US"/>
        </w:rPr>
        <w:t xml:space="preserve">Details for Stock transactions (1099 B):  </w:t>
      </w:r>
      <w:r>
        <w:rPr>
          <w:b w:val="1"/>
          <w:bCs w:val="1"/>
          <w:color w:val="ff0000"/>
          <w:u w:color="ff0000"/>
          <w:rtl w:val="0"/>
          <w:lang w:val="en-US"/>
        </w:rPr>
        <w:t>(This include Interest/Dividend earned in US or outside US)</w:t>
      </w:r>
    </w:p>
    <w:p>
      <w:pPr>
        <w:pStyle w:val="Normal.0"/>
        <w:suppressAutoHyphens w:val="0"/>
        <w:ind w:left="720" w:firstLine="0"/>
        <w:rPr>
          <w:b w:val="1"/>
          <w:bCs w:val="1"/>
        </w:rPr>
      </w:pPr>
    </w:p>
    <w:p>
      <w:pPr>
        <w:pStyle w:val="Normal.0"/>
        <w:suppressAutoHyphens w:val="0"/>
        <w:ind w:left="720" w:firstLine="0"/>
        <w:rPr>
          <w:b w:val="1"/>
          <w:bCs w:val="1"/>
        </w:rPr>
      </w:pPr>
    </w:p>
    <w:p>
      <w:pPr>
        <w:pStyle w:val="Normal.0"/>
        <w:numPr>
          <w:ilvl w:val="0"/>
          <w:numId w:val="5"/>
        </w:numPr>
        <w:suppressAutoHyphens w:val="0"/>
        <w:bidi w:val="0"/>
        <w:ind w:right="0"/>
        <w:jc w:val="left"/>
        <w:rPr>
          <w:b w:val="1"/>
          <w:bCs w:val="1"/>
          <w:rtl w:val="0"/>
          <w:lang w:val="en-US"/>
        </w:rPr>
      </w:pPr>
      <w:r>
        <w:rPr>
          <w:b w:val="1"/>
          <w:bCs w:val="1"/>
          <w:rtl w:val="0"/>
          <w:lang w:val="en-US"/>
        </w:rPr>
        <w:t>Any other Income such as 1099-MISC, Unemployment (attach form 1099G received from state), Distribution from the retirement account etc. If any doubt, please feel free to contact.</w:t>
      </w:r>
    </w:p>
    <w:p>
      <w:pPr>
        <w:pStyle w:val="Normal.0"/>
        <w:suppressAutoHyphens w:val="0"/>
        <w:ind w:left="720" w:firstLine="0"/>
        <w:rPr>
          <w:b w:val="1"/>
          <w:bCs w:val="1"/>
        </w:rPr>
      </w:pPr>
    </w:p>
    <w:p>
      <w:pPr>
        <w:pStyle w:val="Normal.0"/>
        <w:suppressAutoHyphens w:val="0"/>
        <w:ind w:left="720" w:firstLine="0"/>
        <w:rPr>
          <w:b w:val="1"/>
          <w:bCs w:val="1"/>
        </w:rPr>
      </w:pPr>
    </w:p>
    <w:p>
      <w:pPr>
        <w:pStyle w:val="Normal.0"/>
        <w:suppressAutoHyphens w:val="0"/>
        <w:ind w:left="720" w:firstLine="0"/>
        <w:rPr>
          <w:b w:val="1"/>
          <w:bCs w:val="1"/>
        </w:rPr>
      </w:pPr>
    </w:p>
    <w:p>
      <w:pPr>
        <w:pStyle w:val="Normal.0"/>
        <w:suppressAutoHyphens w:val="0"/>
        <w:ind w:left="360" w:firstLine="0"/>
        <w:rPr>
          <w:b w:val="1"/>
          <w:bCs w:val="1"/>
        </w:rPr>
      </w:pPr>
      <w:r>
        <w:rPr>
          <w:b w:val="1"/>
          <w:bCs w:val="1"/>
          <w:rtl w:val="0"/>
          <w:lang w:val="en-US"/>
        </w:rPr>
        <w:t>7    Do you have any bank account in any foreign country?  Yes or NO.</w:t>
      </w:r>
    </w:p>
    <w:p>
      <w:pPr>
        <w:pStyle w:val="Normal.0"/>
        <w:suppressAutoHyphens w:val="0"/>
        <w:ind w:left="1440" w:firstLine="0"/>
        <w:rPr>
          <w:b w:val="1"/>
          <w:bCs w:val="1"/>
        </w:rPr>
      </w:pPr>
      <w:r>
        <w:rPr>
          <w:b w:val="1"/>
          <w:bCs w:val="1"/>
          <w:rtl w:val="0"/>
          <w:lang w:val="en-US"/>
        </w:rPr>
        <w:t>Did you have more than $10,000 at any given time? If yes, then you have to complete FBAR form?</w:t>
      </w:r>
    </w:p>
    <w:p>
      <w:pPr>
        <w:pStyle w:val="Normal.0"/>
        <w:rPr>
          <w:b w:val="1"/>
          <w:bCs w:val="1"/>
        </w:rPr>
      </w:pPr>
    </w:p>
    <w:p>
      <w:pPr>
        <w:pStyle w:val="Normal.0"/>
        <w:ind w:left="1440" w:firstLine="0"/>
        <w:rPr>
          <w:b w:val="1"/>
          <w:bCs w:val="1"/>
        </w:rPr>
      </w:pPr>
      <w:r>
        <w:rPr>
          <w:b w:val="1"/>
          <w:bCs w:val="1"/>
          <w:rtl w:val="0"/>
          <w:lang w:val="en-US"/>
        </w:rPr>
        <w:t xml:space="preserve">Do you have any </w:t>
      </w:r>
      <w:r>
        <w:rPr>
          <w:b w:val="1"/>
          <w:bCs w:val="1"/>
          <w:color w:val="ff0000"/>
          <w:u w:color="ff0000"/>
          <w:rtl w:val="0"/>
          <w:lang w:val="en-US"/>
        </w:rPr>
        <w:t>financial</w:t>
      </w:r>
      <w:r>
        <w:rPr>
          <w:b w:val="1"/>
          <w:bCs w:val="1"/>
          <w:rtl w:val="0"/>
          <w:lang w:val="en-US"/>
        </w:rPr>
        <w:t xml:space="preserve"> assets </w:t>
      </w:r>
      <w:r>
        <w:rPr>
          <w:b w:val="1"/>
          <w:bCs w:val="1"/>
          <w:color w:val="ff0000"/>
          <w:u w:color="ff0000"/>
          <w:rtl w:val="0"/>
          <w:lang w:val="en-US"/>
        </w:rPr>
        <w:t>(not real estate assets)</w:t>
      </w:r>
      <w:r>
        <w:rPr>
          <w:b w:val="1"/>
          <w:bCs w:val="1"/>
          <w:rtl w:val="0"/>
          <w:lang w:val="en-US"/>
        </w:rPr>
        <w:t xml:space="preserve"> in any foreign country? You need to report it if the value is over $50,000 for Single tax filer and $100,000 for Joint tax filer.</w:t>
      </w:r>
    </w:p>
    <w:p>
      <w:pPr>
        <w:pStyle w:val="Normal.0"/>
        <w:rPr>
          <w:b w:val="1"/>
          <w:bCs w:val="1"/>
        </w:rPr>
      </w:pPr>
    </w:p>
    <w:p>
      <w:pPr>
        <w:pStyle w:val="Normal.0"/>
        <w:rPr>
          <w:b w:val="1"/>
          <w:bCs w:val="1"/>
        </w:rPr>
      </w:pPr>
      <w:r>
        <w:rPr>
          <w:rFonts w:cs="Arial Unicode MS" w:eastAsia="Arial Unicode MS"/>
          <w:b w:val="1"/>
          <w:bCs w:val="1"/>
          <w:rtl w:val="0"/>
        </w:rPr>
        <w:tab/>
        <w:tab/>
        <w:t xml:space="preserve">Also, did you earn any interest in the bank account held in foreign country? </w:t>
        <w:tab/>
        <w:tab/>
        <w:tab/>
        <w:t>Did you pay any taxes?</w:t>
      </w:r>
    </w:p>
    <w:p>
      <w:pPr>
        <w:pStyle w:val="Normal.0"/>
        <w:rPr>
          <w:b w:val="1"/>
          <w:bCs w:val="1"/>
        </w:rPr>
      </w:pPr>
    </w:p>
    <w:p>
      <w:pPr>
        <w:pStyle w:val="Normal.0"/>
        <w:rPr>
          <w:b w:val="1"/>
          <w:bCs w:val="1"/>
        </w:rPr>
      </w:pPr>
    </w:p>
    <w:p>
      <w:pPr>
        <w:pStyle w:val="Normal.0"/>
        <w:numPr>
          <w:ilvl w:val="0"/>
          <w:numId w:val="8"/>
        </w:numPr>
        <w:suppressAutoHyphens w:val="0"/>
        <w:bidi w:val="0"/>
        <w:ind w:right="0"/>
        <w:jc w:val="left"/>
        <w:rPr>
          <w:b w:val="1"/>
          <w:bCs w:val="1"/>
          <w:rtl w:val="0"/>
          <w:lang w:val="en-US"/>
        </w:rPr>
      </w:pPr>
      <w:r>
        <w:rPr>
          <w:b w:val="1"/>
          <w:bCs w:val="1"/>
          <w:rtl w:val="0"/>
          <w:lang w:val="en-US"/>
        </w:rPr>
        <w:t xml:space="preserve">  If owned House, Mortgage Interest &amp; Property Tax information (Form 1098 for mortgage interest &amp; taxes paid to city). : </w:t>
      </w:r>
    </w:p>
    <w:p>
      <w:pPr>
        <w:pStyle w:val="Normal.0"/>
        <w:suppressAutoHyphens w:val="0"/>
        <w:rPr>
          <w:b w:val="1"/>
          <w:bCs w:val="1"/>
        </w:rPr>
      </w:pPr>
    </w:p>
    <w:p>
      <w:pPr>
        <w:pStyle w:val="Normal.0"/>
        <w:rPr>
          <w:b w:val="1"/>
          <w:bCs w:val="1"/>
        </w:rPr>
      </w:pPr>
    </w:p>
    <w:p>
      <w:pPr>
        <w:pStyle w:val="Normal.0"/>
        <w:numPr>
          <w:ilvl w:val="0"/>
          <w:numId w:val="7"/>
        </w:numPr>
        <w:suppressAutoHyphens w:val="0"/>
        <w:bidi w:val="0"/>
        <w:ind w:right="0"/>
        <w:jc w:val="left"/>
        <w:rPr>
          <w:b w:val="1"/>
          <w:bCs w:val="1"/>
          <w:rtl w:val="0"/>
          <w:lang w:val="en-US"/>
        </w:rPr>
      </w:pPr>
      <w:r>
        <w:rPr>
          <w:b w:val="1"/>
          <w:bCs w:val="1"/>
          <w:rtl w:val="0"/>
          <w:lang w:val="en-US"/>
        </w:rPr>
        <w:t xml:space="preserve">If you paid rent during the year, address &amp; period of stay( only if stay is more than 6 months in a calendar year) </w:t>
      </w:r>
      <w:r>
        <w:rPr>
          <w:b w:val="1"/>
          <w:bCs w:val="1"/>
          <w:color w:val="ff0000"/>
          <w:u w:color="ff0000"/>
          <w:rtl w:val="0"/>
          <w:lang w:val="en-US"/>
        </w:rPr>
        <w:t>(Only some states offer Rental tax benefit)</w:t>
      </w:r>
    </w:p>
    <w:p>
      <w:pPr>
        <w:pStyle w:val="Normal.0"/>
        <w:ind w:left="720" w:firstLine="0"/>
        <w:rPr>
          <w:b w:val="1"/>
          <w:bCs w:val="1"/>
        </w:rPr>
      </w:pPr>
    </w:p>
    <w:p>
      <w:pPr>
        <w:pStyle w:val="Normal.0"/>
        <w:ind w:left="720" w:firstLine="0"/>
        <w:rPr>
          <w:b w:val="1"/>
          <w:bCs w:val="1"/>
        </w:rPr>
      </w:pPr>
      <w:r>
        <w:rPr>
          <w:b w:val="1"/>
          <w:bCs w:val="1"/>
          <w:sz w:val="22"/>
          <w:szCs w:val="22"/>
          <w:rtl w:val="0"/>
          <w:lang w:val="en-US"/>
        </w:rPr>
        <w:t>Rent Paid</w:t>
        <w:tab/>
        <w:tab/>
        <w:t>:</w:t>
        <w:tab/>
      </w:r>
    </w:p>
    <w:p>
      <w:pPr>
        <w:pStyle w:val="Normal.0"/>
        <w:ind w:left="720" w:firstLine="0"/>
        <w:rPr>
          <w:b w:val="1"/>
          <w:bCs w:val="1"/>
          <w:sz w:val="22"/>
          <w:szCs w:val="22"/>
        </w:rPr>
      </w:pPr>
      <w:r>
        <w:rPr>
          <w:b w:val="1"/>
          <w:bCs w:val="1"/>
          <w:sz w:val="22"/>
          <w:szCs w:val="22"/>
          <w:rtl w:val="0"/>
          <w:lang w:val="en-US"/>
        </w:rPr>
        <w:t>Address</w:t>
        <w:tab/>
        <w:tab/>
        <w:t xml:space="preserve">: </w:t>
        <w:tab/>
      </w:r>
    </w:p>
    <w:p>
      <w:pPr>
        <w:pStyle w:val="Normal.0"/>
        <w:ind w:left="720" w:firstLine="0"/>
        <w:rPr>
          <w:b w:val="1"/>
          <w:bCs w:val="1"/>
          <w:sz w:val="22"/>
          <w:szCs w:val="22"/>
        </w:rPr>
      </w:pPr>
      <w:r>
        <w:rPr>
          <w:b w:val="1"/>
          <w:bCs w:val="1"/>
          <w:sz w:val="22"/>
          <w:szCs w:val="22"/>
        </w:rPr>
        <w:tab/>
        <w:tab/>
      </w:r>
    </w:p>
    <w:p>
      <w:pPr>
        <w:pStyle w:val="Normal.0"/>
        <w:ind w:left="720" w:firstLine="0"/>
        <w:rPr>
          <w:b w:val="1"/>
          <w:bCs w:val="1"/>
          <w:sz w:val="22"/>
          <w:szCs w:val="22"/>
        </w:rPr>
      </w:pPr>
      <w:r>
        <w:rPr>
          <w:b w:val="1"/>
          <w:bCs w:val="1"/>
          <w:sz w:val="22"/>
          <w:szCs w:val="22"/>
          <w:rtl w:val="0"/>
          <w:lang w:val="en-US"/>
        </w:rPr>
        <w:t>Period of Stay</w:t>
        <w:tab/>
        <w:t xml:space="preserve">:            </w:t>
      </w:r>
    </w:p>
    <w:p>
      <w:pPr>
        <w:pStyle w:val="Normal.0"/>
        <w:ind w:left="720" w:firstLine="0"/>
        <w:rPr>
          <w:b w:val="1"/>
          <w:bCs w:val="1"/>
          <w:sz w:val="22"/>
          <w:szCs w:val="22"/>
        </w:rPr>
      </w:pPr>
      <w:r>
        <w:rPr>
          <w:b w:val="1"/>
          <w:bCs w:val="1"/>
          <w:sz w:val="22"/>
          <w:szCs w:val="22"/>
          <w:rtl w:val="0"/>
          <w:lang w:val="en-US"/>
        </w:rPr>
        <w:t>Stay</w:t>
        <w:tab/>
        <w:tab/>
        <w:tab/>
        <w:t xml:space="preserve">: </w:t>
        <w:tab/>
        <w:tab/>
      </w:r>
    </w:p>
    <w:p>
      <w:pPr>
        <w:pStyle w:val="Normal.0"/>
        <w:ind w:left="720" w:firstLine="0"/>
        <w:rPr>
          <w:b w:val="1"/>
          <w:bCs w:val="1"/>
          <w:sz w:val="22"/>
          <w:szCs w:val="22"/>
        </w:rPr>
      </w:pPr>
    </w:p>
    <w:p>
      <w:pPr>
        <w:pStyle w:val="Normal.0"/>
        <w:suppressAutoHyphens w:val="0"/>
        <w:ind w:left="720" w:firstLine="0"/>
        <w:rPr>
          <w:b w:val="1"/>
          <w:bCs w:val="1"/>
        </w:rPr>
      </w:pPr>
    </w:p>
    <w:p>
      <w:pPr>
        <w:pStyle w:val="Normal.0"/>
        <w:numPr>
          <w:ilvl w:val="0"/>
          <w:numId w:val="7"/>
        </w:numPr>
        <w:suppressAutoHyphens w:val="0"/>
        <w:bidi w:val="0"/>
        <w:ind w:right="0"/>
        <w:jc w:val="left"/>
        <w:rPr>
          <w:b w:val="1"/>
          <w:bCs w:val="1"/>
          <w:rtl w:val="0"/>
          <w:lang w:val="en-US"/>
        </w:rPr>
      </w:pPr>
      <w:r>
        <w:rPr>
          <w:b w:val="1"/>
          <w:bCs w:val="1"/>
          <w:rtl w:val="0"/>
          <w:lang w:val="en-US"/>
        </w:rPr>
        <w:t>Paid any Charitable contribution/Donations (Cash and Non-Cash Donations)</w:t>
      </w:r>
    </w:p>
    <w:p>
      <w:pPr>
        <w:pStyle w:val="List Paragraph"/>
        <w:rPr>
          <w:b w:val="1"/>
          <w:bCs w:val="1"/>
        </w:rPr>
      </w:pPr>
    </w:p>
    <w:p>
      <w:pPr>
        <w:pStyle w:val="Normal.0"/>
        <w:suppressAutoHyphens w:val="0"/>
        <w:ind w:left="720" w:firstLine="0"/>
        <w:rPr>
          <w:b w:val="1"/>
          <w:bCs w:val="1"/>
        </w:rPr>
      </w:pPr>
    </w:p>
    <w:p>
      <w:pPr>
        <w:pStyle w:val="Normal.0"/>
        <w:numPr>
          <w:ilvl w:val="0"/>
          <w:numId w:val="7"/>
        </w:numPr>
        <w:suppressAutoHyphens w:val="0"/>
        <w:bidi w:val="0"/>
        <w:ind w:right="0"/>
        <w:jc w:val="left"/>
        <w:rPr>
          <w:b w:val="1"/>
          <w:bCs w:val="1"/>
          <w:rtl w:val="0"/>
          <w:lang w:val="en-US"/>
        </w:rPr>
      </w:pPr>
      <w:r>
        <w:rPr>
          <w:b w:val="1"/>
          <w:bCs w:val="1"/>
          <w:rtl w:val="0"/>
          <w:lang w:val="en-US"/>
        </w:rPr>
        <w:t>Paid any Education expenses (bachelor/master degree/professional course) - Tuition fee paid to school or university- Must Enclose copy of 1098-T if available.</w:t>
      </w:r>
    </w:p>
    <w:p>
      <w:pPr>
        <w:pStyle w:val="List Paragraph"/>
        <w:rPr>
          <w:b w:val="1"/>
          <w:bCs w:val="1"/>
        </w:rPr>
      </w:pPr>
    </w:p>
    <w:p>
      <w:pPr>
        <w:pStyle w:val="Normal.0"/>
        <w:ind w:left="360" w:firstLine="0"/>
        <w:rPr>
          <w:b w:val="1"/>
          <w:bCs w:val="1"/>
        </w:rPr>
      </w:pPr>
    </w:p>
    <w:p>
      <w:pPr>
        <w:pStyle w:val="Normal.0"/>
        <w:numPr>
          <w:ilvl w:val="0"/>
          <w:numId w:val="7"/>
        </w:numPr>
        <w:suppressAutoHyphens w:val="0"/>
        <w:bidi w:val="0"/>
        <w:ind w:right="0"/>
        <w:jc w:val="left"/>
        <w:rPr>
          <w:b w:val="1"/>
          <w:bCs w:val="1"/>
          <w:rtl w:val="0"/>
          <w:lang w:val="en-US"/>
        </w:rPr>
      </w:pPr>
      <w:r>
        <w:rPr>
          <w:b w:val="1"/>
          <w:bCs w:val="1"/>
          <w:rtl w:val="0"/>
          <w:lang w:val="en-US"/>
        </w:rPr>
        <w:t xml:space="preserve">Childcare expenses (day care or summer camp expenses for child) Provide Name, Address &amp; </w:t>
      </w:r>
      <w:r>
        <w:rPr>
          <w:b w:val="1"/>
          <w:bCs w:val="1"/>
          <w:color w:val="ff0000"/>
          <w:u w:color="ff0000"/>
          <w:rtl w:val="0"/>
          <w:lang w:val="en-US"/>
        </w:rPr>
        <w:t>Tax id</w:t>
      </w:r>
      <w:r>
        <w:rPr>
          <w:b w:val="1"/>
          <w:bCs w:val="1"/>
          <w:rtl w:val="0"/>
          <w:lang w:val="en-US"/>
        </w:rPr>
        <w:t xml:space="preserve"> of the daycare school, and amount. </w:t>
      </w:r>
    </w:p>
    <w:p>
      <w:pPr>
        <w:pStyle w:val="Normal.0"/>
        <w:suppressAutoHyphens w:val="0"/>
        <w:ind w:left="720" w:firstLine="0"/>
        <w:rPr>
          <w:b w:val="1"/>
          <w:bCs w:val="1"/>
        </w:rPr>
      </w:pPr>
    </w:p>
    <w:p>
      <w:pPr>
        <w:pStyle w:val="Normal.0"/>
        <w:rPr>
          <w:b w:val="1"/>
          <w:bCs w:val="1"/>
        </w:rPr>
      </w:pPr>
    </w:p>
    <w:p>
      <w:pPr>
        <w:pStyle w:val="Normal.0"/>
        <w:numPr>
          <w:ilvl w:val="0"/>
          <w:numId w:val="7"/>
        </w:numPr>
        <w:suppressAutoHyphens w:val="0"/>
        <w:bidi w:val="0"/>
        <w:ind w:right="0"/>
        <w:jc w:val="left"/>
        <w:rPr>
          <w:b w:val="1"/>
          <w:bCs w:val="1"/>
          <w:rtl w:val="0"/>
          <w:lang w:val="en-US"/>
        </w:rPr>
      </w:pPr>
      <w:r>
        <w:rPr>
          <w:b w:val="1"/>
          <w:bCs w:val="1"/>
          <w:rtl w:val="0"/>
          <w:lang w:val="en-US"/>
        </w:rPr>
        <w:t xml:space="preserve">Moving Expenses (Air Travel/Car Rental/Hotel Expenses/Total Mileage driven during move).  </w:t>
      </w:r>
    </w:p>
    <w:p>
      <w:pPr>
        <w:pStyle w:val="Normal.0"/>
        <w:suppressAutoHyphens w:val="0"/>
        <w:ind w:left="720" w:firstLine="0"/>
        <w:rPr>
          <w:b w:val="1"/>
          <w:bCs w:val="1"/>
        </w:rPr>
      </w:pPr>
    </w:p>
    <w:p>
      <w:pPr>
        <w:pStyle w:val="Normal.0"/>
        <w:suppressAutoHyphens w:val="0"/>
        <w:ind w:left="360" w:firstLine="0"/>
        <w:rPr>
          <w:b w:val="1"/>
          <w:bCs w:val="1"/>
        </w:rPr>
      </w:pPr>
    </w:p>
    <w:p>
      <w:pPr>
        <w:pStyle w:val="Normal.0"/>
        <w:suppressAutoHyphens w:val="0"/>
        <w:ind w:left="360" w:firstLine="0"/>
        <w:rPr>
          <w:b w:val="1"/>
          <w:bCs w:val="1"/>
        </w:rPr>
      </w:pPr>
    </w:p>
    <w:p>
      <w:pPr>
        <w:pStyle w:val="Normal.0"/>
        <w:rPr>
          <w:b w:val="1"/>
          <w:bCs w:val="1"/>
        </w:rPr>
      </w:pPr>
    </w:p>
    <w:p>
      <w:pPr>
        <w:pStyle w:val="Normal.0"/>
        <w:numPr>
          <w:ilvl w:val="0"/>
          <w:numId w:val="7"/>
        </w:numPr>
        <w:suppressAutoHyphens w:val="0"/>
        <w:bidi w:val="0"/>
        <w:ind w:right="0"/>
        <w:jc w:val="left"/>
        <w:rPr>
          <w:b w:val="1"/>
          <w:bCs w:val="1"/>
          <w:rtl w:val="0"/>
          <w:lang w:val="en-US"/>
        </w:rPr>
      </w:pPr>
      <w:r>
        <w:rPr>
          <w:b w:val="1"/>
          <w:bCs w:val="1"/>
          <w:rtl w:val="0"/>
          <w:lang w:val="en-US"/>
        </w:rPr>
        <w:t>Any Job Related expenses, travel, parking, mileages run, attorney fee, Car registration fee &amp; major medical Exp (if any) (We don</w:t>
      </w:r>
      <w:r>
        <w:rPr>
          <w:b w:val="1"/>
          <w:bCs w:val="1"/>
          <w:rtl w:val="0"/>
          <w:lang w:val="en-US"/>
        </w:rPr>
        <w:t>’</w:t>
      </w:r>
      <w:r>
        <w:rPr>
          <w:b w:val="1"/>
          <w:bCs w:val="1"/>
          <w:rtl w:val="0"/>
          <w:lang w:val="en-US"/>
        </w:rPr>
        <w:t xml:space="preserve">t need Receipts for the expenses, just provide us summarized info.)    </w:t>
      </w:r>
    </w:p>
    <w:p>
      <w:pPr>
        <w:pStyle w:val="Normal.0"/>
        <w:suppressAutoHyphens w:val="0"/>
        <w:rPr>
          <w:b w:val="1"/>
          <w:bCs w:val="1"/>
        </w:rPr>
      </w:pPr>
    </w:p>
    <w:p>
      <w:pPr>
        <w:pStyle w:val="Normal.0"/>
        <w:suppressAutoHyphens w:val="0"/>
        <w:rPr>
          <w:b w:val="1"/>
          <w:bCs w:val="1"/>
        </w:rPr>
      </w:pPr>
    </w:p>
    <w:p>
      <w:pPr>
        <w:pStyle w:val="Normal.0"/>
        <w:suppressAutoHyphens w:val="0"/>
        <w:rPr>
          <w:b w:val="1"/>
          <w:bCs w:val="1"/>
        </w:rPr>
      </w:pPr>
    </w:p>
    <w:p>
      <w:pPr>
        <w:pStyle w:val="Normal.0"/>
        <w:ind w:left="360" w:firstLine="0"/>
        <w:rPr>
          <w:b w:val="1"/>
          <w:bCs w:val="1"/>
          <w:sz w:val="22"/>
          <w:szCs w:val="22"/>
        </w:rPr>
      </w:pPr>
      <w:r>
        <w:rPr>
          <w:b w:val="1"/>
          <w:bCs w:val="1"/>
          <w:sz w:val="22"/>
          <w:szCs w:val="22"/>
          <w:rtl w:val="0"/>
          <w:lang w:val="en-US"/>
        </w:rPr>
        <w:t xml:space="preserve">15  Last Year Tax Preparation Fee:      </w:t>
      </w:r>
    </w:p>
    <w:p>
      <w:pPr>
        <w:pStyle w:val="Normal.0"/>
        <w:rPr>
          <w:b w:val="1"/>
          <w:bCs w:val="1"/>
          <w:sz w:val="22"/>
          <w:szCs w:val="22"/>
        </w:rPr>
      </w:pPr>
      <w:r>
        <w:rPr>
          <w:rFonts w:cs="Arial Unicode MS" w:eastAsia="Arial Unicode MS"/>
          <w:b w:val="1"/>
          <w:bCs w:val="1"/>
          <w:sz w:val="22"/>
          <w:szCs w:val="22"/>
          <w:rtl w:val="0"/>
        </w:rPr>
        <w:tab/>
        <w:t xml:space="preserve">Medical Expenses: Amount that exceeds 10% of your Gross Income. </w:t>
      </w:r>
    </w:p>
    <w:p>
      <w:pPr>
        <w:pStyle w:val="Normal.0"/>
        <w:suppressAutoHyphens w:val="0"/>
        <w:ind w:left="360" w:firstLine="0"/>
        <w:rPr>
          <w:b w:val="1"/>
          <w:bCs w:val="1"/>
        </w:rPr>
      </w:pPr>
    </w:p>
    <w:p>
      <w:pPr>
        <w:pStyle w:val="Normal.0"/>
        <w:suppressAutoHyphens w:val="0"/>
        <w:ind w:left="360" w:firstLine="0"/>
        <w:rPr>
          <w:b w:val="1"/>
          <w:bCs w:val="1"/>
        </w:rPr>
      </w:pPr>
    </w:p>
    <w:p>
      <w:pPr>
        <w:pStyle w:val="Normal.0"/>
        <w:suppressAutoHyphens w:val="0"/>
        <w:ind w:left="360" w:firstLine="0"/>
        <w:rPr>
          <w:b w:val="1"/>
          <w:bCs w:val="1"/>
        </w:rPr>
      </w:pPr>
    </w:p>
    <w:p>
      <w:pPr>
        <w:pStyle w:val="Normal.0"/>
        <w:suppressAutoHyphens w:val="0"/>
        <w:ind w:left="360" w:firstLine="0"/>
        <w:rPr>
          <w:b w:val="1"/>
          <w:bCs w:val="1"/>
        </w:rPr>
      </w:pPr>
      <w:r>
        <w:rPr>
          <w:b w:val="1"/>
          <w:bCs w:val="1"/>
          <w:rtl w:val="0"/>
          <w:lang w:val="en-US"/>
        </w:rPr>
        <w:t>16.  Did you and all the members of the household  have minimum health coverage for the entire year(2017)?</w:t>
      </w:r>
    </w:p>
    <w:p>
      <w:pPr>
        <w:pStyle w:val="Normal.0"/>
        <w:suppressAutoHyphens w:val="0"/>
        <w:ind w:left="360" w:firstLine="0"/>
        <w:rPr>
          <w:b w:val="1"/>
          <w:bCs w:val="1"/>
        </w:rPr>
      </w:pPr>
      <w:r>
        <w:rPr>
          <w:b w:val="1"/>
          <w:bCs w:val="1"/>
          <w:rtl w:val="0"/>
        </w:rPr>
        <w:tab/>
        <w:t>Did you purchase your medical insurance through market place or through your employer? Pls provide 1095-A, 1095-B or 1095-C</w:t>
      </w:r>
    </w:p>
    <w:p>
      <w:pPr>
        <w:pStyle w:val="Normal.0"/>
        <w:suppressAutoHyphens w:val="0"/>
        <w:ind w:left="360" w:firstLine="0"/>
        <w:rPr>
          <w:b w:val="1"/>
          <w:bCs w:val="1"/>
        </w:rPr>
      </w:pPr>
    </w:p>
    <w:p>
      <w:pPr>
        <w:pStyle w:val="Normal.0"/>
        <w:numPr>
          <w:ilvl w:val="0"/>
          <w:numId w:val="10"/>
        </w:numPr>
        <w:shd w:val="clear" w:color="auto" w:fill="ffffff"/>
        <w:suppressAutoHyphens w:val="0"/>
        <w:bidi w:val="0"/>
        <w:ind w:right="0"/>
        <w:jc w:val="left"/>
        <w:rPr>
          <w:color w:val="555555"/>
          <w:sz w:val="18"/>
          <w:szCs w:val="18"/>
          <w:u w:color="555555"/>
          <w:rtl w:val="0"/>
          <w:lang w:val="en-US"/>
        </w:rPr>
      </w:pPr>
      <w:r>
        <w:rPr>
          <w:color w:val="555555"/>
          <w:sz w:val="21"/>
          <w:szCs w:val="21"/>
          <w:u w:color="555555"/>
          <w:rtl w:val="0"/>
          <w:lang w:val="en-US"/>
        </w:rPr>
        <w:t>You will receive a 1095-A if you were covered by a federal or state marketplace (also called an exchange)</w:t>
      </w:r>
    </w:p>
    <w:p>
      <w:pPr>
        <w:pStyle w:val="Normal.0"/>
        <w:numPr>
          <w:ilvl w:val="0"/>
          <w:numId w:val="10"/>
        </w:numPr>
        <w:shd w:val="clear" w:color="auto" w:fill="ffffff"/>
        <w:suppressAutoHyphens w:val="0"/>
        <w:bidi w:val="0"/>
        <w:ind w:right="0"/>
        <w:jc w:val="left"/>
        <w:rPr>
          <w:color w:val="555555"/>
          <w:sz w:val="18"/>
          <w:szCs w:val="18"/>
          <w:u w:color="555555"/>
          <w:rtl w:val="0"/>
          <w:lang w:val="en-US"/>
        </w:rPr>
      </w:pPr>
      <w:r>
        <w:rPr>
          <w:color w:val="555555"/>
          <w:sz w:val="21"/>
          <w:szCs w:val="21"/>
          <w:u w:color="555555"/>
          <w:rtl w:val="0"/>
          <w:lang w:val="en-US"/>
        </w:rPr>
        <w:t>You will receive a 1095-B if you were covered by other insurers such as small self-funded groups or employers who use the Small Business Health Options Program (SHOP). You may also receive a 1095-B from your insurance carrier if you are enrolled in a fully-insured employer sponsored plan.</w:t>
      </w:r>
      <w:r>
        <w:rPr>
          <w:color w:val="555555"/>
          <w:sz w:val="21"/>
          <w:szCs w:val="21"/>
          <w:u w:color="555555"/>
          <w:rtl w:val="0"/>
          <w:lang w:val="en-US"/>
        </w:rPr>
        <w:t> </w:t>
      </w:r>
    </w:p>
    <w:p>
      <w:pPr>
        <w:pStyle w:val="Normal.0"/>
        <w:numPr>
          <w:ilvl w:val="0"/>
          <w:numId w:val="10"/>
        </w:numPr>
        <w:shd w:val="clear" w:color="auto" w:fill="ffffff"/>
        <w:suppressAutoHyphens w:val="0"/>
        <w:bidi w:val="0"/>
        <w:ind w:right="0"/>
        <w:jc w:val="left"/>
        <w:rPr>
          <w:color w:val="555555"/>
          <w:sz w:val="18"/>
          <w:szCs w:val="18"/>
          <w:u w:color="555555"/>
          <w:rtl w:val="0"/>
          <w:lang w:val="en-US"/>
        </w:rPr>
      </w:pPr>
      <w:r>
        <w:rPr>
          <w:color w:val="555555"/>
          <w:sz w:val="21"/>
          <w:szCs w:val="21"/>
          <w:u w:color="555555"/>
          <w:rtl w:val="0"/>
          <w:lang w:val="en-US"/>
        </w:rPr>
        <w:t>You will receive a 1095-C if coverage was provided</w:t>
      </w:r>
      <w:r>
        <w:rPr>
          <w:color w:val="555555"/>
          <w:sz w:val="21"/>
          <w:szCs w:val="21"/>
          <w:u w:color="555555"/>
          <w:rtl w:val="0"/>
          <w:lang w:val="en-US"/>
        </w:rPr>
        <w:t> </w:t>
      </w:r>
      <w:r>
        <w:rPr>
          <w:color w:val="555555"/>
          <w:sz w:val="21"/>
          <w:szCs w:val="21"/>
          <w:u w:color="555555"/>
          <w:rtl w:val="0"/>
          <w:lang w:val="en-US"/>
        </w:rPr>
        <w:t>by your employer</w:t>
      </w:r>
      <w:r>
        <w:rPr>
          <w:color w:val="555555"/>
          <w:sz w:val="21"/>
          <w:szCs w:val="21"/>
          <w:u w:color="555555"/>
          <w:rtl w:val="0"/>
          <w:lang w:val="en-US"/>
        </w:rPr>
        <w:t> </w:t>
      </w:r>
    </w:p>
    <w:p>
      <w:pPr>
        <w:pStyle w:val="Normal.0"/>
        <w:suppressAutoHyphens w:val="0"/>
        <w:ind w:left="360" w:firstLine="360"/>
        <w:rPr>
          <w:b w:val="1"/>
          <w:bCs w:val="1"/>
        </w:rPr>
      </w:pPr>
    </w:p>
    <w:p>
      <w:pPr>
        <w:pStyle w:val="Normal.0"/>
        <w:suppressAutoHyphens w:val="0"/>
        <w:ind w:left="360" w:firstLine="0"/>
        <w:rPr>
          <w:b w:val="1"/>
          <w:bCs w:val="1"/>
        </w:rPr>
      </w:pPr>
    </w:p>
    <w:p>
      <w:pPr>
        <w:pStyle w:val="Normal.0"/>
        <w:ind w:left="360" w:firstLine="0"/>
        <w:rPr>
          <w:b w:val="1"/>
          <w:bCs w:val="1"/>
        </w:rPr>
      </w:pPr>
      <w:r>
        <w:rPr>
          <w:b w:val="1"/>
          <w:bCs w:val="1"/>
          <w:rtl w:val="0"/>
          <w:lang w:val="en-US"/>
        </w:rPr>
        <w:t>17 . Bank Details for direct deposit of refund or automatic payment of taxes owed:</w:t>
      </w:r>
    </w:p>
    <w:p>
      <w:pPr>
        <w:pStyle w:val="Normal.0"/>
        <w:rPr>
          <w:b w:val="1"/>
          <w:bCs w:val="1"/>
          <w:sz w:val="22"/>
          <w:szCs w:val="22"/>
        </w:rPr>
      </w:pPr>
      <w:r>
        <w:rPr>
          <w:rFonts w:cs="Arial Unicode MS" w:eastAsia="Arial Unicode MS"/>
          <w:b w:val="1"/>
          <w:bCs w:val="1"/>
          <w:sz w:val="22"/>
          <w:szCs w:val="22"/>
          <w:rtl w:val="0"/>
          <w:lang w:val="en-US"/>
        </w:rPr>
        <w:t xml:space="preserve">            Bank Name</w:t>
        <w:tab/>
        <w:tab/>
        <w:t>:</w:t>
        <w:tab/>
        <w:tab/>
      </w:r>
    </w:p>
    <w:p>
      <w:pPr>
        <w:pStyle w:val="Normal.0"/>
        <w:rPr>
          <w:b w:val="1"/>
          <w:bCs w:val="1"/>
          <w:sz w:val="22"/>
          <w:szCs w:val="22"/>
        </w:rPr>
      </w:pPr>
      <w:r>
        <w:rPr>
          <w:rFonts w:cs="Arial Unicode MS" w:eastAsia="Arial Unicode MS"/>
          <w:b w:val="1"/>
          <w:bCs w:val="1"/>
          <w:sz w:val="22"/>
          <w:szCs w:val="22"/>
          <w:rtl w:val="0"/>
          <w:lang w:val="en-US"/>
        </w:rPr>
        <w:t xml:space="preserve">            Bank Routing </w:t>
        <w:tab/>
        <w:t>:</w:t>
        <w:tab/>
      </w:r>
    </w:p>
    <w:p>
      <w:pPr>
        <w:pStyle w:val="Normal.0"/>
        <w:rPr>
          <w:b w:val="1"/>
          <w:bCs w:val="1"/>
          <w:sz w:val="22"/>
          <w:szCs w:val="22"/>
        </w:rPr>
      </w:pPr>
      <w:r>
        <w:rPr>
          <w:rFonts w:cs="Arial Unicode MS" w:eastAsia="Arial Unicode MS"/>
          <w:b w:val="1"/>
          <w:bCs w:val="1"/>
          <w:sz w:val="22"/>
          <w:szCs w:val="22"/>
          <w:rtl w:val="0"/>
          <w:lang w:val="en-US"/>
        </w:rPr>
        <w:t xml:space="preserve">            Bank Account </w:t>
        <w:tab/>
        <w:t>:</w:t>
        <w:tab/>
      </w:r>
    </w:p>
    <w:p>
      <w:pPr>
        <w:pStyle w:val="Normal.0"/>
        <w:rPr>
          <w:b w:val="1"/>
          <w:bCs w:val="1"/>
        </w:rPr>
      </w:pPr>
      <w:r>
        <w:rPr>
          <w:rFonts w:cs="Arial Unicode MS" w:eastAsia="Arial Unicode MS"/>
          <w:b w:val="1"/>
          <w:bCs w:val="1"/>
          <w:rtl w:val="0"/>
          <w:lang w:val="en-US"/>
        </w:rPr>
        <w:t xml:space="preserve">           Account Type</w:t>
        <w:tab/>
        <w:tab/>
        <w:t xml:space="preserve">:          </w:t>
      </w:r>
    </w:p>
    <w:p>
      <w:pPr>
        <w:pStyle w:val="Normal.0"/>
        <w:rPr>
          <w:b w:val="1"/>
          <w:bCs w:val="1"/>
        </w:rPr>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suppressAutoHyphens w:val="0"/>
        <w:ind w:left="2880" w:firstLine="720"/>
        <w:rPr>
          <w:rFonts w:ascii="Verdana" w:cs="Verdana" w:hAnsi="Verdana" w:eastAsia="Verdana"/>
          <w:color w:val="0070c0"/>
          <w:sz w:val="26"/>
          <w:szCs w:val="26"/>
          <w:u w:color="0070c0"/>
        </w:rPr>
      </w:pPr>
      <w:r>
        <w:rPr>
          <w:rFonts w:ascii="Verdana" w:hAnsi="Verdana"/>
          <w:b w:val="1"/>
          <w:bCs w:val="1"/>
          <w:color w:val="0070c0"/>
          <w:sz w:val="26"/>
          <w:szCs w:val="26"/>
          <w:u w:color="0070c0"/>
          <w:rtl w:val="0"/>
          <w:lang w:val="en-US"/>
        </w:rPr>
        <w:t>Dilip Rawat</w:t>
      </w:r>
    </w:p>
    <w:p>
      <w:pPr>
        <w:pStyle w:val="Normal.0"/>
        <w:suppressAutoHyphens w:val="0"/>
        <w:ind w:firstLine="720"/>
        <w:jc w:val="center"/>
        <w:rPr>
          <w:rFonts w:ascii="Verdana" w:cs="Verdana" w:hAnsi="Verdana" w:eastAsia="Verdana"/>
          <w:color w:val="0070c0"/>
          <w:sz w:val="26"/>
          <w:szCs w:val="26"/>
          <w:u w:color="0070c0"/>
        </w:rPr>
      </w:pPr>
      <w:r>
        <w:rPr>
          <w:rFonts w:ascii="Verdana" w:hAnsi="Verdana"/>
          <w:color w:val="0070c0"/>
          <w:sz w:val="26"/>
          <w:szCs w:val="26"/>
          <w:u w:color="0070c0"/>
          <w:rtl w:val="0"/>
          <w:lang w:val="en-US"/>
        </w:rPr>
        <w:t>Enrolled Agent and Certified Acceptance Agent</w:t>
      </w:r>
    </w:p>
    <w:p>
      <w:pPr>
        <w:pStyle w:val="Normal.0"/>
        <w:suppressAutoHyphens w:val="0"/>
        <w:jc w:val="center"/>
        <w:rPr>
          <w:rFonts w:ascii="Verdana" w:cs="Verdana" w:hAnsi="Verdana" w:eastAsia="Verdana"/>
          <w:color w:val="0070c0"/>
          <w:sz w:val="26"/>
          <w:szCs w:val="26"/>
          <w:u w:color="0070c0"/>
        </w:rPr>
      </w:pPr>
      <w:r>
        <w:rPr>
          <w:rFonts w:ascii="Verdana" w:hAnsi="Verdana"/>
          <w:b w:val="1"/>
          <w:bCs w:val="1"/>
          <w:color w:val="0070c0"/>
          <w:sz w:val="26"/>
          <w:szCs w:val="26"/>
          <w:u w:color="0070c0"/>
          <w:rtl w:val="0"/>
          <w:lang w:val="en-US"/>
        </w:rPr>
        <w:t>Armaan Income Tax and Accounting Services</w:t>
      </w:r>
    </w:p>
    <w:p>
      <w:pPr>
        <w:pStyle w:val="Normal.0"/>
        <w:suppressAutoHyphens w:val="0"/>
        <w:jc w:val="center"/>
        <w:rPr>
          <w:rFonts w:ascii="Verdana" w:cs="Verdana" w:hAnsi="Verdana" w:eastAsia="Verdana"/>
          <w:color w:val="0070c0"/>
          <w:sz w:val="26"/>
          <w:szCs w:val="26"/>
          <w:u w:color="0070c0"/>
        </w:rPr>
      </w:pPr>
      <w:r>
        <w:rPr>
          <w:rFonts w:ascii="Verdana" w:hAnsi="Verdana"/>
          <w:color w:val="0070c0"/>
          <w:sz w:val="26"/>
          <w:szCs w:val="26"/>
          <w:u w:color="0070c0"/>
          <w:rtl w:val="0"/>
          <w:lang w:val="en-US"/>
        </w:rPr>
        <w:t>144 06 87th Avenue</w:t>
      </w:r>
    </w:p>
    <w:p>
      <w:pPr>
        <w:pStyle w:val="Normal.0"/>
        <w:suppressAutoHyphens w:val="0"/>
        <w:jc w:val="center"/>
        <w:rPr>
          <w:rFonts w:ascii="Verdana" w:cs="Verdana" w:hAnsi="Verdana" w:eastAsia="Verdana"/>
          <w:color w:val="0070c0"/>
          <w:sz w:val="26"/>
          <w:szCs w:val="26"/>
          <w:u w:color="0070c0"/>
        </w:rPr>
      </w:pPr>
      <w:r>
        <w:rPr>
          <w:rFonts w:ascii="Verdana" w:hAnsi="Verdana"/>
          <w:color w:val="0070c0"/>
          <w:sz w:val="26"/>
          <w:szCs w:val="26"/>
          <w:u w:color="0070c0"/>
          <w:rtl w:val="0"/>
          <w:lang w:val="en-US"/>
        </w:rPr>
        <w:t>Briarwood, NY 11435</w:t>
      </w:r>
    </w:p>
    <w:p>
      <w:pPr>
        <w:pStyle w:val="Normal.0"/>
        <w:suppressAutoHyphens w:val="0"/>
        <w:jc w:val="center"/>
        <w:rPr>
          <w:rFonts w:ascii="Verdana" w:cs="Verdana" w:hAnsi="Verdana" w:eastAsia="Verdana"/>
          <w:color w:val="0070c0"/>
          <w:sz w:val="26"/>
          <w:szCs w:val="26"/>
          <w:u w:color="0070c0"/>
        </w:rPr>
      </w:pPr>
      <w:r>
        <w:rPr>
          <w:rFonts w:ascii="Verdana" w:hAnsi="Verdana"/>
          <w:b w:val="1"/>
          <w:bCs w:val="1"/>
          <w:color w:val="0070c0"/>
          <w:sz w:val="26"/>
          <w:szCs w:val="26"/>
          <w:u w:color="0070c0"/>
          <w:rtl w:val="0"/>
          <w:lang w:val="en-US"/>
        </w:rPr>
        <w:t>Tel: (718) 523-8136/ Cell: 347-615-1772</w:t>
      </w:r>
    </w:p>
    <w:p>
      <w:pPr>
        <w:pStyle w:val="Normal.0"/>
        <w:suppressAutoHyphens w:val="0"/>
        <w:jc w:val="center"/>
        <w:rPr>
          <w:rFonts w:ascii="Verdana" w:cs="Verdana" w:hAnsi="Verdana" w:eastAsia="Verdana"/>
          <w:color w:val="0070c0"/>
          <w:sz w:val="26"/>
          <w:szCs w:val="26"/>
          <w:u w:color="0070c0"/>
        </w:rPr>
      </w:pPr>
      <w:r>
        <w:rPr>
          <w:rFonts w:ascii="Verdana" w:hAnsi="Verdana"/>
          <w:b w:val="1"/>
          <w:bCs w:val="1"/>
          <w:color w:val="0070c0"/>
          <w:sz w:val="26"/>
          <w:szCs w:val="26"/>
          <w:u w:color="0070c0"/>
          <w:rtl w:val="0"/>
          <w:lang w:val="en-US"/>
        </w:rPr>
        <w:t>Fax: (718) 799-1037</w:t>
      </w:r>
    </w:p>
    <w:p>
      <w:pPr>
        <w:pStyle w:val="Normal.0"/>
        <w:rPr>
          <w:b w:val="1"/>
          <w:bCs w:val="1"/>
          <w:sz w:val="36"/>
          <w:szCs w:val="36"/>
        </w:rPr>
      </w:pPr>
    </w:p>
    <w:p>
      <w:pPr>
        <w:pStyle w:val="Normal (Web)"/>
        <w:shd w:val="clear" w:color="auto" w:fill="ffffff"/>
        <w:rPr>
          <w:color w:val="000000"/>
          <w:sz w:val="22"/>
          <w:szCs w:val="22"/>
          <w:u w:color="000000"/>
        </w:rPr>
      </w:pPr>
      <w:r>
        <w:rPr>
          <w:rFonts w:ascii="Arial" w:hAnsi="Arial"/>
          <w:color w:val="000000"/>
          <w:sz w:val="22"/>
          <w:szCs w:val="22"/>
          <w:u w:color="000000"/>
          <w:shd w:val="clear" w:color="auto" w:fill="ffffff"/>
          <w:rtl w:val="0"/>
          <w:lang w:val="en-US"/>
        </w:rPr>
        <w:t>An</w:t>
      </w:r>
      <w:r>
        <w:rPr>
          <w:rFonts w:ascii="Arial" w:hAnsi="Arial" w:hint="default"/>
          <w:color w:val="000000"/>
          <w:sz w:val="22"/>
          <w:szCs w:val="22"/>
          <w:u w:color="000000"/>
          <w:shd w:val="clear" w:color="auto" w:fill="ffffff"/>
          <w:rtl w:val="0"/>
          <w:lang w:val="en-US"/>
        </w:rPr>
        <w:t> </w:t>
      </w:r>
      <w:r>
        <w:rPr>
          <w:rFonts w:ascii="Arial" w:hAnsi="Arial"/>
          <w:b w:val="1"/>
          <w:bCs w:val="1"/>
          <w:color w:val="000000"/>
          <w:sz w:val="22"/>
          <w:szCs w:val="22"/>
          <w:u w:color="000000"/>
          <w:shd w:val="clear" w:color="auto" w:fill="ffffff"/>
          <w:rtl w:val="0"/>
          <w:lang w:val="en-US"/>
        </w:rPr>
        <w:t>enrolled agent</w:t>
      </w:r>
      <w:r>
        <w:rPr>
          <w:rFonts w:ascii="Arial" w:hAnsi="Arial" w:hint="default"/>
          <w:color w:val="000000"/>
          <w:sz w:val="22"/>
          <w:szCs w:val="22"/>
          <w:u w:color="000000"/>
          <w:shd w:val="clear" w:color="auto" w:fill="ffffff"/>
          <w:rtl w:val="0"/>
          <w:lang w:val="en-US"/>
        </w:rPr>
        <w:t> </w:t>
      </w:r>
      <w:r>
        <w:rPr>
          <w:rFonts w:ascii="Arial" w:hAnsi="Arial"/>
          <w:color w:val="000000"/>
          <w:sz w:val="22"/>
          <w:szCs w:val="22"/>
          <w:u w:color="000000"/>
          <w:shd w:val="clear" w:color="auto" w:fill="ffffff"/>
          <w:rtl w:val="0"/>
          <w:lang w:val="en-US"/>
        </w:rPr>
        <w:t>(or</w:t>
      </w:r>
      <w:r>
        <w:rPr>
          <w:rFonts w:ascii="Arial" w:hAnsi="Arial" w:hint="default"/>
          <w:color w:val="000000"/>
          <w:sz w:val="22"/>
          <w:szCs w:val="22"/>
          <w:u w:color="000000"/>
          <w:shd w:val="clear" w:color="auto" w:fill="ffffff"/>
          <w:rtl w:val="0"/>
          <w:lang w:val="en-US"/>
        </w:rPr>
        <w:t> </w:t>
      </w:r>
      <w:r>
        <w:rPr>
          <w:rFonts w:ascii="Arial" w:hAnsi="Arial"/>
          <w:b w:val="1"/>
          <w:bCs w:val="1"/>
          <w:color w:val="000000"/>
          <w:sz w:val="22"/>
          <w:szCs w:val="22"/>
          <w:u w:color="000000"/>
          <w:shd w:val="clear" w:color="auto" w:fill="ffffff"/>
          <w:rtl w:val="0"/>
          <w:lang w:val="en-US"/>
        </w:rPr>
        <w:t>EA</w:t>
      </w:r>
      <w:r>
        <w:rPr>
          <w:rFonts w:ascii="Arial" w:hAnsi="Arial"/>
          <w:color w:val="000000"/>
          <w:sz w:val="22"/>
          <w:szCs w:val="22"/>
          <w:u w:color="000000"/>
          <w:shd w:val="clear" w:color="auto" w:fill="ffffff"/>
          <w:rtl w:val="0"/>
          <w:lang w:val="en-US"/>
        </w:rPr>
        <w:t>) is a federally authorized tax practitioner empowered by the</w:t>
      </w:r>
      <w:r>
        <w:rPr>
          <w:rFonts w:ascii="Arial" w:hAnsi="Arial" w:hint="default"/>
          <w:color w:val="000000"/>
          <w:sz w:val="22"/>
          <w:szCs w:val="22"/>
          <w:u w:color="000000"/>
          <w:shd w:val="clear" w:color="auto" w:fill="ffffff"/>
          <w:rtl w:val="0"/>
          <w:lang w:val="en-US"/>
        </w:rPr>
        <w:t> </w:t>
      </w:r>
      <w:r>
        <w:rPr>
          <w:rStyle w:val="Hyperlink.0"/>
        </w:rPr>
        <w:fldChar w:fldCharType="begin" w:fldLock="0"/>
      </w:r>
      <w:r>
        <w:rPr>
          <w:rStyle w:val="Hyperlink.0"/>
        </w:rPr>
        <w:instrText xml:space="preserve"> HYPERLINK "http://en.wikipedia.org/wiki/United_States_Department_of_the_Treasury"</w:instrText>
      </w:r>
      <w:r>
        <w:rPr>
          <w:rStyle w:val="Hyperlink.0"/>
        </w:rPr>
        <w:fldChar w:fldCharType="separate" w:fldLock="0"/>
      </w:r>
      <w:r>
        <w:rPr>
          <w:rStyle w:val="Hyperlink.0"/>
          <w:rtl w:val="0"/>
          <w:lang w:val="en-US"/>
        </w:rPr>
        <w:t>U.S. Department of the Treasury</w:t>
      </w:r>
      <w:r>
        <w:rPr/>
        <w:fldChar w:fldCharType="end" w:fldLock="0"/>
      </w:r>
      <w:r>
        <w:rPr>
          <w:rFonts w:ascii="Arial" w:hAnsi="Arial" w:hint="default"/>
          <w:color w:val="000000"/>
          <w:sz w:val="22"/>
          <w:szCs w:val="22"/>
          <w:u w:color="000000"/>
          <w:shd w:val="clear" w:color="auto" w:fill="ffffff"/>
          <w:rtl w:val="0"/>
          <w:lang w:val="en-US"/>
        </w:rPr>
        <w:t> </w:t>
      </w:r>
      <w:r>
        <w:rPr>
          <w:rFonts w:ascii="Arial" w:hAnsi="Arial"/>
          <w:color w:val="000000"/>
          <w:sz w:val="22"/>
          <w:szCs w:val="22"/>
          <w:u w:color="000000"/>
          <w:shd w:val="clear" w:color="auto" w:fill="ffffff"/>
          <w:rtl w:val="0"/>
          <w:lang w:val="en-US"/>
        </w:rPr>
        <w:t>to represent taxpayers before the</w:t>
      </w:r>
      <w:r>
        <w:rPr>
          <w:rFonts w:ascii="Arial" w:hAnsi="Arial" w:hint="default"/>
          <w:color w:val="000000"/>
          <w:sz w:val="22"/>
          <w:szCs w:val="22"/>
          <w:u w:color="000000"/>
          <w:shd w:val="clear" w:color="auto" w:fill="ffffff"/>
          <w:rtl w:val="0"/>
          <w:lang w:val="en-US"/>
        </w:rPr>
        <w:t> </w:t>
      </w:r>
      <w:r>
        <w:rPr>
          <w:rStyle w:val="Hyperlink.0"/>
        </w:rPr>
        <w:fldChar w:fldCharType="begin" w:fldLock="0"/>
      </w:r>
      <w:r>
        <w:rPr>
          <w:rStyle w:val="Hyperlink.0"/>
        </w:rPr>
        <w:instrText xml:space="preserve"> HYPERLINK "http://en.wikipedia.org/wiki/Internal_Revenue_Service"</w:instrText>
      </w:r>
      <w:r>
        <w:rPr>
          <w:rStyle w:val="Hyperlink.0"/>
        </w:rPr>
        <w:fldChar w:fldCharType="separate" w:fldLock="0"/>
      </w:r>
      <w:r>
        <w:rPr>
          <w:rStyle w:val="Hyperlink.0"/>
          <w:rtl w:val="0"/>
          <w:lang w:val="en-US"/>
        </w:rPr>
        <w:t>Internal Revenue Service</w:t>
      </w:r>
      <w:r>
        <w:rPr/>
        <w:fldChar w:fldCharType="end" w:fldLock="0"/>
      </w:r>
      <w:r>
        <w:rPr>
          <w:rFonts w:ascii="Arial" w:hAnsi="Arial" w:hint="default"/>
          <w:color w:val="000000"/>
          <w:sz w:val="22"/>
          <w:szCs w:val="22"/>
          <w:u w:color="000000"/>
          <w:shd w:val="clear" w:color="auto" w:fill="ffffff"/>
          <w:rtl w:val="0"/>
          <w:lang w:val="en-US"/>
        </w:rPr>
        <w:t> </w:t>
      </w:r>
      <w:r>
        <w:rPr>
          <w:rFonts w:ascii="Arial" w:hAnsi="Arial"/>
          <w:color w:val="000000"/>
          <w:sz w:val="22"/>
          <w:szCs w:val="22"/>
          <w:u w:color="000000"/>
          <w:shd w:val="clear" w:color="auto" w:fill="ffffff"/>
          <w:rtl w:val="0"/>
          <w:lang w:val="en-US"/>
        </w:rPr>
        <w:t>(IRS). Enrolled agent status is the highest credential awarded by the IRS. The EA credential is recognized across all 50</w:t>
      </w:r>
      <w:r>
        <w:rPr>
          <w:rFonts w:ascii="Arial" w:hAnsi="Arial" w:hint="default"/>
          <w:color w:val="000000"/>
          <w:sz w:val="22"/>
          <w:szCs w:val="22"/>
          <w:u w:color="000000"/>
          <w:shd w:val="clear" w:color="auto" w:fill="ffffff"/>
          <w:rtl w:val="0"/>
          <w:lang w:val="en-US"/>
        </w:rPr>
        <w:t> </w:t>
      </w:r>
      <w:r>
        <w:rPr>
          <w:rStyle w:val="Hyperlink.0"/>
        </w:rPr>
        <w:fldChar w:fldCharType="begin" w:fldLock="0"/>
      </w:r>
      <w:r>
        <w:rPr>
          <w:rStyle w:val="Hyperlink.0"/>
        </w:rPr>
        <w:instrText xml:space="preserve"> HYPERLINK "http://en.wikipedia.org/wiki/U.S._states"</w:instrText>
      </w:r>
      <w:r>
        <w:rPr>
          <w:rStyle w:val="Hyperlink.0"/>
        </w:rPr>
        <w:fldChar w:fldCharType="separate" w:fldLock="0"/>
      </w:r>
      <w:r>
        <w:rPr>
          <w:rStyle w:val="Hyperlink.0"/>
          <w:rtl w:val="0"/>
          <w:lang w:val="en-US"/>
        </w:rPr>
        <w:t>U.S. states</w:t>
      </w:r>
      <w:r>
        <w:rPr/>
        <w:fldChar w:fldCharType="end" w:fldLock="0"/>
      </w:r>
      <w:r>
        <w:rPr>
          <w:rFonts w:ascii="Arial" w:hAnsi="Arial"/>
          <w:color w:val="000000"/>
          <w:sz w:val="22"/>
          <w:szCs w:val="22"/>
          <w:u w:color="000000"/>
          <w:shd w:val="clear" w:color="auto" w:fill="ffffff"/>
          <w:rtl w:val="0"/>
          <w:lang w:val="en-US"/>
        </w:rPr>
        <w:t>.</w:t>
      </w:r>
    </w:p>
    <w:p>
      <w:pPr>
        <w:pStyle w:val="Normal (Web)"/>
        <w:shd w:val="clear" w:color="auto" w:fill="ffffff"/>
        <w:rPr>
          <w:rStyle w:val="None"/>
          <w:rFonts w:ascii="Arial" w:cs="Arial" w:hAnsi="Arial" w:eastAsia="Arial"/>
          <w:color w:val="000000"/>
          <w:sz w:val="20"/>
          <w:szCs w:val="20"/>
          <w:u w:color="000000"/>
          <w:shd w:val="clear" w:color="auto" w:fill="ffffff"/>
        </w:rPr>
      </w:pPr>
      <w:r>
        <w:rPr>
          <w:rFonts w:ascii="Arial" w:hAnsi="Arial"/>
          <w:color w:val="000000"/>
          <w:sz w:val="22"/>
          <w:szCs w:val="22"/>
          <w:u w:color="000000"/>
          <w:shd w:val="clear" w:color="auto" w:fill="ffffff"/>
          <w:rtl w:val="0"/>
          <w:lang w:val="en-US"/>
        </w:rPr>
        <w:t>The right to practice before the Internal Revenue Service is regulated by Federal statute,</w:t>
      </w:r>
      <w:r>
        <w:rPr>
          <w:rStyle w:val="Hyperlink.1"/>
        </w:rPr>
        <w:fldChar w:fldCharType="begin" w:fldLock="0"/>
      </w:r>
      <w:r>
        <w:rPr>
          <w:rStyle w:val="Hyperlink.1"/>
        </w:rPr>
        <w:instrText xml:space="preserve"> HYPERLINK "http://en.wikipedia.org/wiki/Enrolled_agent#cite_note-5"</w:instrText>
      </w:r>
      <w:r>
        <w:rPr>
          <w:rStyle w:val="Hyperlink.1"/>
        </w:rPr>
        <w:fldChar w:fldCharType="separate" w:fldLock="0"/>
      </w:r>
      <w:r>
        <w:rPr>
          <w:rStyle w:val="Hyperlink.1"/>
          <w:rtl w:val="0"/>
          <w:lang w:val="en-US"/>
        </w:rPr>
        <w:t> </w:t>
      </w:r>
      <w:r>
        <w:rPr/>
        <w:fldChar w:fldCharType="end" w:fldLock="0"/>
      </w:r>
      <w:r>
        <w:rPr>
          <w:rStyle w:val="None"/>
          <w:rFonts w:ascii="Arial" w:hAnsi="Arial"/>
          <w:color w:val="000000"/>
          <w:sz w:val="22"/>
          <w:szCs w:val="22"/>
          <w:u w:color="000000"/>
          <w:shd w:val="clear" w:color="auto" w:fill="ffffff"/>
          <w:rtl w:val="0"/>
          <w:lang w:val="en-US"/>
        </w:rPr>
        <w:t>and persons authorized to practice are known as "Federally Authorized Tax Practitioners,"</w:t>
      </w:r>
      <w:r>
        <w:rPr>
          <w:rStyle w:val="None"/>
          <w:rFonts w:ascii="Arial" w:hAnsi="Arial" w:hint="default"/>
          <w:color w:val="000000"/>
          <w:sz w:val="22"/>
          <w:szCs w:val="22"/>
          <w:u w:color="000000"/>
          <w:shd w:val="clear" w:color="auto" w:fill="ffffff"/>
          <w:rtl w:val="0"/>
          <w:lang w:val="en-US"/>
        </w:rPr>
        <w:t> </w:t>
      </w:r>
      <w:r>
        <w:rPr>
          <w:rStyle w:val="None"/>
          <w:rFonts w:ascii="Arial" w:hAnsi="Arial"/>
          <w:color w:val="000000"/>
          <w:sz w:val="22"/>
          <w:szCs w:val="22"/>
          <w:u w:color="000000"/>
          <w:shd w:val="clear" w:color="auto" w:fill="ffffff"/>
          <w:rtl w:val="0"/>
          <w:lang w:val="en-US"/>
        </w:rPr>
        <w:t>or "FATPs". The FATP status is granted to attorneys,</w:t>
      </w:r>
      <w:r>
        <w:rPr>
          <w:rStyle w:val="None"/>
          <w:rFonts w:ascii="Arial" w:hAnsi="Arial" w:hint="default"/>
          <w:color w:val="000000"/>
          <w:sz w:val="22"/>
          <w:szCs w:val="22"/>
          <w:u w:color="000000"/>
          <w:shd w:val="clear" w:color="auto" w:fill="ffffff"/>
          <w:rtl w:val="0"/>
          <w:lang w:val="en-US"/>
        </w:rPr>
        <w:t> </w:t>
      </w:r>
      <w:r>
        <w:rPr>
          <w:rStyle w:val="Hyperlink.0"/>
        </w:rPr>
        <w:fldChar w:fldCharType="begin" w:fldLock="0"/>
      </w:r>
      <w:r>
        <w:rPr>
          <w:rStyle w:val="Hyperlink.0"/>
        </w:rPr>
        <w:instrText xml:space="preserve"> HYPERLINK "http://en.wikipedia.org/wiki/Certified_Public_Accountants"</w:instrText>
      </w:r>
      <w:r>
        <w:rPr>
          <w:rStyle w:val="Hyperlink.0"/>
        </w:rPr>
        <w:fldChar w:fldCharType="separate" w:fldLock="0"/>
      </w:r>
      <w:r>
        <w:rPr>
          <w:rStyle w:val="Hyperlink.0"/>
          <w:rtl w:val="0"/>
          <w:lang w:val="en-US"/>
        </w:rPr>
        <w:t>certified public accountants</w:t>
      </w:r>
      <w:r>
        <w:rPr/>
        <w:fldChar w:fldCharType="end" w:fldLock="0"/>
      </w:r>
      <w:r>
        <w:rPr>
          <w:rStyle w:val="None"/>
          <w:rFonts w:ascii="Arial" w:hAnsi="Arial"/>
          <w:color w:val="000000"/>
          <w:sz w:val="22"/>
          <w:szCs w:val="22"/>
          <w:u w:color="000000"/>
          <w:shd w:val="clear" w:color="auto" w:fill="ffffff"/>
          <w:rtl w:val="0"/>
          <w:lang w:val="en-US"/>
        </w:rPr>
        <w:t>, and enrolled agents, each having unlimited representation rights before the Internal Revenue Service. These practitioners may represent their clients on any matters including audits, collection actions, payment issues, tax refund matters, and appeals</w:t>
      </w:r>
      <w:r>
        <w:rPr>
          <w:rStyle w:val="None"/>
          <w:rFonts w:ascii="Arial" w:hAnsi="Arial"/>
          <w:color w:val="000000"/>
          <w:sz w:val="20"/>
          <w:szCs w:val="20"/>
          <w:u w:color="000000"/>
          <w:shd w:val="clear" w:color="auto" w:fill="ffffff"/>
          <w:rtl w:val="0"/>
          <w:lang w:val="en-US"/>
        </w:rPr>
        <w:t>.</w:t>
      </w:r>
    </w:p>
    <w:p>
      <w:pPr>
        <w:pStyle w:val="Normal (Web)"/>
        <w:shd w:val="clear" w:color="auto" w:fill="ffffff"/>
        <w:rPr>
          <w:rStyle w:val="None"/>
          <w:rFonts w:ascii="Arial" w:cs="Arial" w:hAnsi="Arial" w:eastAsia="Arial"/>
          <w:color w:val="000000"/>
          <w:sz w:val="20"/>
          <w:szCs w:val="20"/>
          <w:u w:color="000000"/>
          <w:shd w:val="clear" w:color="auto" w:fill="ffffff"/>
        </w:rPr>
      </w:pPr>
    </w:p>
    <w:p>
      <w:pPr>
        <w:pStyle w:val="Normal.0"/>
        <w:rPr>
          <w:rStyle w:val="None"/>
          <w:rFonts w:ascii="Arial" w:cs="Arial" w:hAnsi="Arial" w:eastAsia="Arial"/>
          <w:color w:val="222222"/>
          <w:u w:color="222222"/>
          <w:shd w:val="clear" w:color="auto" w:fill="ffffff"/>
        </w:rPr>
      </w:pPr>
      <w:r>
        <w:rPr>
          <w:rStyle w:val="None"/>
          <w:rFonts w:ascii="Arial" w:hAnsi="Arial"/>
          <w:color w:val="222222"/>
          <w:u w:color="222222"/>
          <w:shd w:val="clear" w:color="auto" w:fill="ffffff"/>
          <w:rtl w:val="0"/>
          <w:lang w:val="en-US"/>
        </w:rPr>
        <w:t>A</w:t>
      </w:r>
      <w:r>
        <w:rPr>
          <w:rStyle w:val="None"/>
          <w:rFonts w:ascii="Arial" w:hAnsi="Arial" w:hint="default"/>
          <w:color w:val="222222"/>
          <w:u w:color="222222"/>
          <w:shd w:val="clear" w:color="auto" w:fill="ffffff"/>
          <w:rtl w:val="0"/>
          <w:lang w:val="en-US"/>
        </w:rPr>
        <w:t> </w:t>
      </w:r>
      <w:r>
        <w:rPr>
          <w:rStyle w:val="None"/>
          <w:rFonts w:ascii="Arial" w:hAnsi="Arial"/>
          <w:b w:val="1"/>
          <w:bCs w:val="1"/>
          <w:color w:val="222222"/>
          <w:u w:color="222222"/>
          <w:shd w:val="clear" w:color="auto" w:fill="ffffff"/>
          <w:rtl w:val="0"/>
          <w:lang w:val="en-US"/>
        </w:rPr>
        <w:t>Certified Acceptance Agent</w:t>
      </w:r>
      <w:r>
        <w:rPr>
          <w:rStyle w:val="None"/>
          <w:rFonts w:ascii="Arial" w:hAnsi="Arial" w:hint="default"/>
          <w:color w:val="222222"/>
          <w:u w:color="222222"/>
          <w:shd w:val="clear" w:color="auto" w:fill="ffffff"/>
          <w:rtl w:val="0"/>
          <w:lang w:val="en-US"/>
        </w:rPr>
        <w:t> </w:t>
      </w:r>
      <w:r>
        <w:rPr>
          <w:rStyle w:val="None"/>
          <w:rFonts w:ascii="Arial" w:hAnsi="Arial"/>
          <w:color w:val="222222"/>
          <w:u w:color="222222"/>
          <w:shd w:val="clear" w:color="auto" w:fill="ffffff"/>
          <w:rtl w:val="0"/>
          <w:lang w:val="en-US"/>
        </w:rPr>
        <w:t>is a person or an entity (business or organization) who, pursuant to a written agreement with the IRS, is authorized to assist individuals and other foreign persons who do not qualify for a Social Security Number but who still need a Taxpayer Identification Number (TIN) to file a Form 1040.</w:t>
      </w:r>
    </w:p>
    <w:p>
      <w:pPr>
        <w:pStyle w:val="Normal.0"/>
        <w:rPr>
          <w:rStyle w:val="None"/>
          <w:rFonts w:ascii="Arial" w:cs="Arial" w:hAnsi="Arial" w:eastAsia="Arial"/>
          <w:color w:val="222222"/>
          <w:u w:color="222222"/>
          <w:shd w:val="clear" w:color="auto" w:fill="ffffff"/>
        </w:rPr>
      </w:pPr>
    </w:p>
    <w:p>
      <w:pPr>
        <w:pStyle w:val="Normal.0"/>
        <w:rPr>
          <w:rStyle w:val="None"/>
          <w:b w:val="1"/>
          <w:bCs w:val="1"/>
          <w:sz w:val="36"/>
          <w:szCs w:val="36"/>
        </w:rPr>
      </w:pPr>
    </w:p>
    <w:p>
      <w:pPr>
        <w:pStyle w:val="Normal.0"/>
        <w:jc w:val="center"/>
      </w:pPr>
      <w:r>
        <w:rPr>
          <w:rStyle w:val="None"/>
          <w:b w:val="1"/>
          <w:bCs w:val="1"/>
          <w:sz w:val="36"/>
          <w:szCs w:val="36"/>
          <w:rtl w:val="0"/>
          <w:lang w:val="en-US"/>
        </w:rPr>
        <w:t>-Thanks for the information -</w:t>
      </w:r>
    </w:p>
    <w:sectPr>
      <w:headerReference w:type="default" r:id="rId4"/>
      <w:headerReference w:type="first" r:id="rId5"/>
      <w:footerReference w:type="default" r:id="rId6"/>
      <w:footerReference w:type="first" r:id="rId7"/>
      <w:pgSz w:w="12240" w:h="15840" w:orient="portrait"/>
      <w:pgMar w:top="1152" w:right="1440" w:bottom="1152" w:left="1440" w:header="72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left"/>
      <w:rPr>
        <w:rtl w:val="0"/>
      </w:rPr>
    </w:pPr>
    <w:r>
      <w:rPr>
        <w:color w:val="000000"/>
        <w:u w:color="000000"/>
        <w:rtl w:val="0"/>
        <w:lang w:val="en-US"/>
      </w:rPr>
      <w:t>Armaan Income Tax &amp; Accounting Services |Tax Preparation Checklist</w:t>
      <w:tab/>
    </w:r>
    <w:r>
      <w:rPr>
        <w:color w:val="000000"/>
        <w:u w:color="000000"/>
        <w:lang w:val="en-US"/>
      </w:rPr>
      <w:fldChar w:fldCharType="begin" w:fldLock="0"/>
    </w:r>
    <w:r>
      <w:rPr>
        <w:color w:val="000000"/>
        <w:u w:color="000000"/>
        <w:lang w:val="en-US"/>
      </w:rPr>
      <w:instrText xml:space="preserve"> PAGE </w:instrText>
    </w:r>
    <w:r>
      <w:rPr>
        <w:color w:val="000000"/>
        <w:u w:color="000000"/>
        <w:lang w:val="en-US"/>
      </w:rPr>
      <w:fldChar w:fldCharType="separate" w:fldLock="0"/>
    </w:r>
    <w:r>
      <w:rPr>
        <w:color w:val="000000"/>
        <w:u w:color="000000"/>
        <w:lang w:val="en-US"/>
      </w:rPr>
      <w:t>5</w:t>
    </w:r>
    <w:r>
      <w:rPr>
        <w:color w:val="000000"/>
        <w:u w:color="000000"/>
        <w:lang w:val="en-US"/>
      </w:rPr>
      <w:fldChar w:fldCharType="end" w:fldLock="0"/>
    </w:r>
    <w:r>
      <w:rPr>
        <w:color w:val="000000"/>
        <w:u w:color="000000"/>
        <w:lang w:val="en-US"/>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left"/>
      <w:rPr>
        <w:b w:val="1"/>
        <w:bCs w:val="1"/>
        <w:color w:val="76923c"/>
        <w:u w:color="76923c"/>
        <w:rtl w:val="0"/>
        <w:lang w:val="en-US"/>
      </w:rPr>
    </w:pPr>
    <w:r>
      <w:rPr>
        <w:color w:val="000000"/>
        <w:u w:color="000000"/>
        <w:rtl w:val="0"/>
        <w:lang w:val="en-US"/>
      </w:rPr>
      <w:t>Dilip Rawat</w:t>
      <w:tab/>
    </w:r>
    <w:r>
      <w:rPr>
        <w:b w:val="1"/>
        <w:bCs w:val="1"/>
        <w:color w:val="76923c"/>
        <w:u w:color="76923c"/>
        <w:rtl w:val="0"/>
        <w:lang w:val="en-US"/>
      </w:rPr>
      <w:t>[</w:t>
    </w:r>
    <w:r>
      <w:rPr>
        <w:b w:val="1"/>
        <w:bCs w:val="1"/>
        <w:caps w:val="1"/>
        <w:color w:val="000000"/>
        <w:u w:color="000000"/>
        <w:rtl w:val="0"/>
        <w:lang w:val="en-US"/>
      </w:rPr>
      <w:t>Tax Preparation Checklist</w:t>
    </w:r>
    <w:r>
      <w:rPr>
        <w:b w:val="1"/>
        <w:bCs w:val="1"/>
        <w:color w:val="76923c"/>
        <w:u w:color="76923c"/>
        <w:rtl w:val="0"/>
        <w:lang w:val="en-US"/>
      </w:rPr>
      <w:t>]</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9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396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12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tabs>
          <w:tab w:val="left" w:pos="720"/>
        </w:tabs>
        <w:ind w:left="669" w:hanging="309"/>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38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0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2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54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26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98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0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2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suff w:val="tab"/>
        <w:lvlText w:val="%2."/>
        <w:lvlJc w:val="left"/>
        <w:pPr>
          <w:tabs>
            <w:tab w:val="left" w:pos="720"/>
          </w:tabs>
          <w:ind w:left="1080" w:hanging="36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tab"/>
        <w:lvlText w:val="%3."/>
        <w:lvlJc w:val="left"/>
        <w:pPr>
          <w:tabs>
            <w:tab w:val="left" w:pos="720"/>
          </w:tabs>
          <w:ind w:left="1980" w:hanging="36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tab"/>
        <w:lvlText w:val="%4."/>
        <w:lvlJc w:val="left"/>
        <w:pPr>
          <w:tabs>
            <w:tab w:val="left" w:pos="720"/>
          </w:tabs>
          <w:ind w:left="2520" w:hanging="36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lowerLetter"/>
        <w:suff w:val="tab"/>
        <w:lvlText w:val="%5."/>
        <w:lvlJc w:val="left"/>
        <w:pPr>
          <w:tabs>
            <w:tab w:val="left" w:pos="720"/>
          </w:tabs>
          <w:ind w:left="3240" w:hanging="36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lowerRoman"/>
        <w:suff w:val="tab"/>
        <w:lvlText w:val="%6."/>
        <w:lvlJc w:val="left"/>
        <w:pPr>
          <w:tabs>
            <w:tab w:val="left" w:pos="720"/>
          </w:tabs>
          <w:ind w:left="3960" w:hanging="29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tab"/>
        <w:lvlText w:val="%7."/>
        <w:lvlJc w:val="left"/>
        <w:pPr>
          <w:tabs>
            <w:tab w:val="left" w:pos="720"/>
          </w:tabs>
          <w:ind w:left="4680" w:hanging="36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lowerLetter"/>
        <w:suff w:val="tab"/>
        <w:lvlText w:val="%8."/>
        <w:lvlJc w:val="left"/>
        <w:pPr>
          <w:tabs>
            <w:tab w:val="left" w:pos="720"/>
          </w:tabs>
          <w:ind w:left="5400" w:hanging="36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lowerRoman"/>
        <w:suff w:val="tab"/>
        <w:lvlText w:val="%9."/>
        <w:lvlJc w:val="left"/>
        <w:pPr>
          <w:tabs>
            <w:tab w:val="left" w:pos="720"/>
          </w:tabs>
          <w:ind w:left="6120" w:hanging="29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Override>
  </w:num>
  <w:num w:numId="4">
    <w:abstractNumId w:val="3"/>
  </w:num>
  <w:num w:numId="5">
    <w:abstractNumId w:val="2"/>
  </w:num>
  <w:num w:numId="6">
    <w:abstractNumId w:val="5"/>
  </w:num>
  <w:num w:numId="7">
    <w:abstractNumId w:val="4"/>
  </w:num>
  <w:num w:numId="8">
    <w:abstractNumId w:val="4"/>
    <w:lvlOverride w:ilvl="0">
      <w:startOverride w:val="8"/>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 Spacing">
    <w:name w:val="No Spacing"/>
    <w:next w:val="No Spacing"/>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4"/>
      </w:numPr>
    </w:p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3">
    <w:name w:val="Imported Style 3"/>
    <w:pPr>
      <w:numPr>
        <w:numId w:val="6"/>
      </w:numPr>
    </w:pPr>
  </w:style>
  <w:style w:type="numbering" w:styleId="Imported Style 4">
    <w:name w:val="Imported Style 4"/>
    <w:pPr>
      <w:numPr>
        <w:numId w:val="9"/>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Arial" w:cs="Arial" w:hAnsi="Arial" w:eastAsia="Arial"/>
      <w:color w:val="0b0080"/>
      <w:sz w:val="22"/>
      <w:szCs w:val="22"/>
      <w:u w:color="0b0080"/>
      <w:shd w:val="clear" w:color="auto" w:fill="ffffff"/>
    </w:rPr>
  </w:style>
  <w:style w:type="character" w:styleId="None">
    <w:name w:val="None"/>
  </w:style>
  <w:style w:type="character" w:styleId="Hyperlink.1">
    <w:name w:val="Hyperlink.1"/>
    <w:basedOn w:val="None"/>
    <w:next w:val="Hyperlink.1"/>
    <w:rPr>
      <w:rFonts w:ascii="Arial" w:cs="Arial" w:hAnsi="Arial" w:eastAsia="Arial"/>
      <w:color w:val="0b0080"/>
      <w:sz w:val="22"/>
      <w:szCs w:val="22"/>
      <w:u w:color="0b0080"/>
      <w:shd w:val="clear" w:color="auto" w:fill="ffffff"/>
      <w:vertAlign w:val="superscrip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